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B756C" w14:textId="292E14B1" w:rsidR="000466E5" w:rsidRPr="00B17BFC" w:rsidRDefault="009F6BA5" w:rsidP="005B5E26">
      <w:pPr>
        <w:rPr>
          <w:lang w:val="pt-PT"/>
        </w:rPr>
      </w:pPr>
      <w:r>
        <w:rPr>
          <w:rFonts w:ascii="Calibri" w:eastAsia="Calibri" w:hAnsi="Calibri" w:cs="Calibri"/>
          <w:b/>
          <w:noProof/>
          <w:sz w:val="22"/>
          <w:szCs w:val="22"/>
        </w:rPr>
        <w:drawing>
          <wp:anchor distT="114300" distB="114300" distL="114300" distR="114300" simplePos="0" relativeHeight="251661312" behindDoc="1" locked="0" layoutInCell="1" hidden="0" allowOverlap="1" wp14:anchorId="67A77F75" wp14:editId="6D16DBB3">
            <wp:simplePos x="0" y="0"/>
            <wp:positionH relativeFrom="page">
              <wp:posOffset>-9525</wp:posOffset>
            </wp:positionH>
            <wp:positionV relativeFrom="page">
              <wp:posOffset>21590</wp:posOffset>
            </wp:positionV>
            <wp:extent cx="7605631" cy="10755725"/>
            <wp:effectExtent l="0" t="0" r="0" b="0"/>
            <wp:wrapNone/>
            <wp:docPr id="1883161359" name="image1.png" descr="A group of people looking at a solar panel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161359" name="image1.png" descr="A group of people looking at a solar panel&#10;&#10;AI-generated content may be incorrect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05631" cy="10755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37145" w:rsidRPr="00B17BFC"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714E1D6" wp14:editId="1BD10D1E">
                <wp:simplePos x="0" y="0"/>
                <wp:positionH relativeFrom="column">
                  <wp:posOffset>-927099</wp:posOffset>
                </wp:positionH>
                <wp:positionV relativeFrom="paragraph">
                  <wp:posOffset>7112000</wp:posOffset>
                </wp:positionV>
                <wp:extent cx="4533900" cy="603885"/>
                <wp:effectExtent l="0" t="0" r="0" b="0"/>
                <wp:wrapNone/>
                <wp:docPr id="1220300615" name="Rectangle 1220300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88575" y="3487583"/>
                          <a:ext cx="4514850" cy="584835"/>
                        </a:xfrm>
                        <a:prstGeom prst="rect">
                          <a:avLst/>
                        </a:prstGeom>
                        <a:solidFill>
                          <a:srgbClr val="1F4E2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835AEE" w14:textId="4578B6CD" w:rsidR="000466E5" w:rsidRPr="00572139" w:rsidRDefault="00105AB2" w:rsidP="005B5E26">
                            <w:pPr>
                              <w:rPr>
                                <w:sz w:val="22"/>
                                <w:szCs w:val="24"/>
                              </w:rPr>
                            </w:pPr>
                            <w:proofErr w:type="spellStart"/>
                            <w:r w:rsidRPr="00105AB2">
                              <w:rPr>
                                <w:sz w:val="24"/>
                                <w:szCs w:val="24"/>
                              </w:rPr>
                              <w:t>Roteiro</w:t>
                            </w:r>
                            <w:proofErr w:type="spellEnd"/>
                            <w:r w:rsidRPr="00105AB2">
                              <w:rPr>
                                <w:sz w:val="24"/>
                                <w:szCs w:val="24"/>
                              </w:rPr>
                              <w:t xml:space="preserve"> Nacional – QCP do ACQF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14E1D6" id="Rectangle 1220300615" o:spid="_x0000_s1026" style="position:absolute;left:0;text-align:left;margin-left:-73pt;margin-top:560pt;width:357pt;height:4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" fillcolor="#1f4e24" stroked="f">
                <v:textbox inset="2.53958mm,1.2694mm,2.53958mm,1.2694mm">
                  <w:txbxContent>
                    <w:p w14:paraId="3D835AEE" w14:textId="4578B6CD" w:rsidR="000466E5" w:rsidRPr="00572139" w:rsidRDefault="00105AB2" w:rsidP="005B5E26">
                      <w:pPr>
                        <w:rPr>
                          <w:sz w:val="22"/>
                          <w:szCs w:val="24"/>
                        </w:rPr>
                      </w:pPr>
                      <w:proofErr w:type="spellStart"/>
                      <w:r w:rsidRPr="00105AB2">
                        <w:rPr>
                          <w:sz w:val="24"/>
                          <w:szCs w:val="24"/>
                        </w:rPr>
                        <w:t>Roteiro</w:t>
                      </w:r>
                      <w:proofErr w:type="spellEnd"/>
                      <w:r w:rsidRPr="00105AB2">
                        <w:rPr>
                          <w:sz w:val="24"/>
                          <w:szCs w:val="24"/>
                        </w:rPr>
                        <w:t xml:space="preserve"> Nacional – QCP do ACQF</w:t>
                      </w:r>
                    </w:p>
                  </w:txbxContent>
                </v:textbox>
              </v:rect>
            </w:pict>
          </mc:Fallback>
        </mc:AlternateContent>
      </w:r>
    </w:p>
    <w:p w14:paraId="478487FA" w14:textId="35B51369" w:rsidR="005B5E26" w:rsidRPr="00B17BFC" w:rsidRDefault="009F6BA5" w:rsidP="005B5E26">
      <w:pPr>
        <w:rPr>
          <w:lang w:val="pt-PT"/>
        </w:rPr>
      </w:pPr>
      <w:r w:rsidRPr="006F6744">
        <w:rPr>
          <w:noProof/>
          <w:lang w:val="fr-F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EB6612F" wp14:editId="304718F8">
                <wp:simplePos x="0" y="0"/>
                <wp:positionH relativeFrom="column">
                  <wp:posOffset>-657225</wp:posOffset>
                </wp:positionH>
                <wp:positionV relativeFrom="paragraph">
                  <wp:posOffset>2674620</wp:posOffset>
                </wp:positionV>
                <wp:extent cx="5972175" cy="34575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457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2AF8F" w14:textId="77777777" w:rsidR="009F6BA5" w:rsidRDefault="009F6BA5" w:rsidP="009F6BA5">
                            <w:pPr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 w:rsidRPr="009F6BA5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Plataforma de </w:t>
                            </w:r>
                            <w:proofErr w:type="spellStart"/>
                            <w:r w:rsidRPr="009F6BA5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Qualificações</w:t>
                            </w:r>
                            <w:proofErr w:type="spellEnd"/>
                            <w:r w:rsidRPr="009F6BA5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e </w:t>
                            </w:r>
                            <w:proofErr w:type="spellStart"/>
                            <w:r w:rsidRPr="009F6BA5"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Credenciais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 xml:space="preserve"> </w:t>
                            </w:r>
                          </w:p>
                          <w:p w14:paraId="621086FD" w14:textId="3295BD0F" w:rsidR="009F6BA5" w:rsidRPr="006F6744" w:rsidRDefault="009F6BA5" w:rsidP="009F6BA5">
                            <w:pPr>
                              <w:jc w:val="left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(QCP)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B661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51.75pt;margin-top:210.6pt;width:470.25pt;height:272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" filled="f" stroked="f">
                <v:textbox>
                  <w:txbxContent>
                    <w:p w14:paraId="3582AF8F" w14:textId="77777777" w:rsidR="009F6BA5" w:rsidRDefault="009F6BA5" w:rsidP="009F6BA5">
                      <w:pPr>
                        <w:jc w:val="left"/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</w:pPr>
                      <w:r w:rsidRPr="009F6BA5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Plataforma de </w:t>
                      </w:r>
                      <w:proofErr w:type="spellStart"/>
                      <w:r w:rsidRPr="009F6BA5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Qualificações</w:t>
                      </w:r>
                      <w:proofErr w:type="spellEnd"/>
                      <w:r w:rsidRPr="009F6BA5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e </w:t>
                      </w:r>
                      <w:proofErr w:type="spellStart"/>
                      <w:r w:rsidRPr="009F6BA5"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Credenciais</w:t>
                      </w:r>
                      <w:proofErr w:type="spellEnd"/>
                      <w: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 xml:space="preserve"> </w:t>
                      </w:r>
                    </w:p>
                    <w:p w14:paraId="621086FD" w14:textId="3295BD0F" w:rsidR="009F6BA5" w:rsidRPr="006F6744" w:rsidRDefault="009F6BA5" w:rsidP="009F6BA5">
                      <w:pPr>
                        <w:jc w:val="left"/>
                        <w:rPr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96"/>
                          <w:szCs w:val="96"/>
                        </w:rPr>
                        <w:t>(QCP)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5E26" w:rsidRPr="00B17BFC">
        <w:rPr>
          <w:lang w:val="pt-PT"/>
        </w:rPr>
        <w:br w:type="page"/>
      </w:r>
    </w:p>
    <w:p w14:paraId="42615032" w14:textId="77777777" w:rsidR="005B5E26" w:rsidRPr="00B17BFC" w:rsidRDefault="005B5E26" w:rsidP="005B5E26">
      <w:pPr>
        <w:pStyle w:val="Heading1"/>
        <w:rPr>
          <w:lang w:val="pt-PT"/>
        </w:rPr>
      </w:pPr>
      <w:r w:rsidRPr="00B17BFC">
        <w:rPr>
          <w:lang w:val="pt-PT"/>
        </w:rPr>
        <w:lastRenderedPageBreak/>
        <w:t>Roteiro Nacional – QCP do ACQF</w:t>
      </w:r>
    </w:p>
    <w:p w14:paraId="2C476EA2" w14:textId="77777777" w:rsidR="00105AB2" w:rsidRPr="00B17BFC" w:rsidRDefault="00105AB2" w:rsidP="005B5E26">
      <w:pPr>
        <w:rPr>
          <w:lang w:val="pt-PT"/>
        </w:rPr>
      </w:pPr>
      <w:r w:rsidRPr="00B17BFC">
        <w:rPr>
          <w:lang w:val="pt-PT"/>
        </w:rPr>
        <w:t>[Por favor, insira o nome do PAÍS]</w:t>
      </w:r>
    </w:p>
    <w:p w14:paraId="1CF3004C" w14:textId="7FB3A6BF" w:rsidR="005B5E26" w:rsidRPr="00B17BFC" w:rsidRDefault="005B5E26" w:rsidP="005B5E26">
      <w:pPr>
        <w:rPr>
          <w:lang w:val="pt-PT"/>
        </w:rPr>
      </w:pPr>
      <w:r w:rsidRPr="00B17BFC">
        <w:rPr>
          <w:lang w:val="pt-PT"/>
        </w:rPr>
        <w:t xml:space="preserve">Esta ficha foi criada para ajudar na discussão de diversos parâmetros do roteiro estratégico do seu país para adotar e implementar a Plataforma de Qualificações e Certificados </w:t>
      </w:r>
      <w:r w:rsidR="00E13D64">
        <w:rPr>
          <w:lang w:val="pt-PT"/>
        </w:rPr>
        <w:t xml:space="preserve">(QCP) </w:t>
      </w:r>
      <w:r w:rsidRPr="00B17BFC">
        <w:rPr>
          <w:lang w:val="pt-PT"/>
        </w:rPr>
        <w:t>do ACQF</w:t>
      </w:r>
      <w:r w:rsidR="00E13D64">
        <w:rPr>
          <w:lang w:val="pt-PT"/>
        </w:rPr>
        <w:t>.</w:t>
      </w:r>
    </w:p>
    <w:p w14:paraId="315F1EE1" w14:textId="77777777" w:rsidR="005B5E26" w:rsidRPr="00B17BFC" w:rsidRDefault="005B5E26" w:rsidP="005B5E26">
      <w:pPr>
        <w:rPr>
          <w:lang w:val="pt-PT"/>
        </w:rPr>
      </w:pPr>
      <w:r w:rsidRPr="00B17BFC">
        <w:rPr>
          <w:lang w:val="pt-PT"/>
        </w:rPr>
        <w:t>Por favor, defina os seus objetivos com base nos critérios 'SMART':</w:t>
      </w:r>
    </w:p>
    <w:p w14:paraId="29306B37" w14:textId="77777777" w:rsidR="005B5E26" w:rsidRPr="00B17BFC" w:rsidRDefault="005B5E26" w:rsidP="005B5E26">
      <w:pPr>
        <w:pStyle w:val="ListParagraph"/>
        <w:numPr>
          <w:ilvl w:val="0"/>
          <w:numId w:val="4"/>
        </w:numPr>
        <w:rPr>
          <w:lang w:val="pt-PT"/>
        </w:rPr>
      </w:pPr>
      <w:r w:rsidRPr="00B17BFC">
        <w:rPr>
          <w:lang w:val="pt-PT"/>
        </w:rPr>
        <w:t>S – Específico</w:t>
      </w:r>
    </w:p>
    <w:p w14:paraId="418DEFC7" w14:textId="77777777" w:rsidR="005B5E26" w:rsidRPr="00B17BFC" w:rsidRDefault="005B5E26" w:rsidP="005B5E26">
      <w:pPr>
        <w:pStyle w:val="ListParagraph"/>
        <w:numPr>
          <w:ilvl w:val="0"/>
          <w:numId w:val="4"/>
        </w:numPr>
        <w:rPr>
          <w:lang w:val="pt-PT"/>
        </w:rPr>
      </w:pPr>
      <w:r w:rsidRPr="00B17BFC">
        <w:rPr>
          <w:lang w:val="pt-PT"/>
        </w:rPr>
        <w:t>M – Mensurável</w:t>
      </w:r>
    </w:p>
    <w:p w14:paraId="7D34741D" w14:textId="77777777" w:rsidR="005B5E26" w:rsidRPr="00B17BFC" w:rsidRDefault="005B5E26" w:rsidP="005B5E26">
      <w:pPr>
        <w:pStyle w:val="ListParagraph"/>
        <w:numPr>
          <w:ilvl w:val="0"/>
          <w:numId w:val="4"/>
        </w:numPr>
        <w:rPr>
          <w:lang w:val="pt-PT"/>
        </w:rPr>
      </w:pPr>
      <w:r w:rsidRPr="00B17BFC">
        <w:rPr>
          <w:lang w:val="pt-PT"/>
        </w:rPr>
        <w:t>A – Atribuível</w:t>
      </w:r>
    </w:p>
    <w:p w14:paraId="60578008" w14:textId="77777777" w:rsidR="005B5E26" w:rsidRPr="00B17BFC" w:rsidRDefault="005B5E26" w:rsidP="005B5E26">
      <w:pPr>
        <w:pStyle w:val="ListParagraph"/>
        <w:numPr>
          <w:ilvl w:val="0"/>
          <w:numId w:val="4"/>
        </w:numPr>
        <w:rPr>
          <w:lang w:val="pt-PT"/>
        </w:rPr>
      </w:pPr>
      <w:r w:rsidRPr="00B17BFC">
        <w:rPr>
          <w:lang w:val="pt-PT"/>
        </w:rPr>
        <w:t>R – Realista</w:t>
      </w:r>
    </w:p>
    <w:p w14:paraId="17D7AAB8" w14:textId="77777777" w:rsidR="005B5E26" w:rsidRPr="00B17BFC" w:rsidRDefault="005B5E26" w:rsidP="005B5E26">
      <w:pPr>
        <w:pStyle w:val="ListParagraph"/>
        <w:numPr>
          <w:ilvl w:val="0"/>
          <w:numId w:val="4"/>
        </w:numPr>
        <w:rPr>
          <w:lang w:val="pt-PT"/>
        </w:rPr>
      </w:pPr>
      <w:r w:rsidRPr="00B17BFC">
        <w:rPr>
          <w:lang w:val="pt-PT"/>
        </w:rPr>
        <w:t>T – Temporalmente definido</w:t>
      </w:r>
    </w:p>
    <w:p w14:paraId="47BD1954" w14:textId="77777777" w:rsidR="005B5E26" w:rsidRPr="00B17BFC" w:rsidRDefault="005B5E26" w:rsidP="005B5E26">
      <w:pPr>
        <w:pStyle w:val="Heading2"/>
        <w:rPr>
          <w:lang w:val="pt-PT"/>
        </w:rPr>
      </w:pPr>
      <w:r w:rsidRPr="00B17BFC">
        <w:rPr>
          <w:lang w:val="pt-PT"/>
        </w:rPr>
        <w:t xml:space="preserve">Fase 1: Envolvimento e Visão de Curto Prazo (até o final de 2025) </w:t>
      </w:r>
    </w:p>
    <w:p w14:paraId="3C81861B" w14:textId="77777777" w:rsidR="005B5E26" w:rsidRPr="00B17BFC" w:rsidRDefault="005B5E26" w:rsidP="006E090A">
      <w:pPr>
        <w:rPr>
          <w:lang w:val="pt-PT"/>
        </w:rPr>
      </w:pPr>
      <w:r w:rsidRPr="00B17BFC">
        <w:rPr>
          <w:lang w:val="pt-PT"/>
        </w:rPr>
        <w:t>Foco: Envolvimento das partes interessadas, sensibilização e visão de curto prazo para o uso nacional do QCP.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5B5E26" w:rsidRPr="00E6727A" w14:paraId="6BE97FAD" w14:textId="77777777" w:rsidTr="005B5E26">
        <w:tc>
          <w:tcPr>
            <w:tcW w:w="562" w:type="dxa"/>
          </w:tcPr>
          <w:p w14:paraId="50028470" w14:textId="77777777" w:rsidR="005B5E26" w:rsidRPr="00B17BFC" w:rsidRDefault="005B5E26" w:rsidP="005B5E26">
            <w:pPr>
              <w:rPr>
                <w:lang w:val="pt-PT"/>
              </w:rPr>
            </w:pPr>
            <w:r w:rsidRPr="00B17BFC">
              <w:rPr>
                <w:lang w:val="pt-PT"/>
              </w:rPr>
              <w:t>1</w:t>
            </w:r>
          </w:p>
        </w:tc>
        <w:tc>
          <w:tcPr>
            <w:tcW w:w="8454" w:type="dxa"/>
          </w:tcPr>
          <w:p w14:paraId="73C61EAD" w14:textId="77777777" w:rsidR="00105AB2" w:rsidRPr="00B17BFC" w:rsidRDefault="00105AB2" w:rsidP="00105AB2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Aprendizagens nacionais do envolvimento inicial com o QCP</w:t>
            </w:r>
          </w:p>
          <w:p w14:paraId="22F75A8B" w14:textId="0DA5817B" w:rsidR="00105AB2" w:rsidRPr="00B17BFC" w:rsidRDefault="00105AB2" w:rsidP="00105AB2">
            <w:pPr>
              <w:pStyle w:val="ListParagraph"/>
              <w:numPr>
                <w:ilvl w:val="0"/>
                <w:numId w:val="16"/>
              </w:numPr>
              <w:rPr>
                <w:lang w:val="pt-PT"/>
              </w:rPr>
            </w:pPr>
            <w:r w:rsidRPr="00B17BFC">
              <w:rPr>
                <w:lang w:val="pt-PT"/>
              </w:rPr>
              <w:t>O que o seu país aprendeu com a participação na formação, integração ou eventos regionais do QCP?</w:t>
            </w:r>
          </w:p>
          <w:p w14:paraId="065945AA" w14:textId="5E0E141E" w:rsidR="00105AB2" w:rsidRPr="00B17BFC" w:rsidRDefault="00105AB2" w:rsidP="00105AB2">
            <w:pPr>
              <w:pStyle w:val="ListParagraph"/>
              <w:numPr>
                <w:ilvl w:val="0"/>
                <w:numId w:val="16"/>
              </w:numPr>
              <w:rPr>
                <w:lang w:val="pt-PT"/>
              </w:rPr>
            </w:pPr>
            <w:r w:rsidRPr="00B17BFC">
              <w:rPr>
                <w:lang w:val="pt-PT"/>
              </w:rPr>
              <w:t xml:space="preserve">Quais </w:t>
            </w:r>
            <w:r w:rsidR="00246130">
              <w:rPr>
                <w:lang w:val="pt-PT"/>
              </w:rPr>
              <w:t xml:space="preserve">as </w:t>
            </w:r>
            <w:r w:rsidRPr="00B17BFC">
              <w:rPr>
                <w:lang w:val="pt-PT"/>
              </w:rPr>
              <w:t xml:space="preserve">funcionalidades ou </w:t>
            </w:r>
            <w:r w:rsidR="00246130">
              <w:rPr>
                <w:lang w:val="pt-PT"/>
              </w:rPr>
              <w:t xml:space="preserve">os </w:t>
            </w:r>
            <w:r w:rsidRPr="00B17BFC">
              <w:rPr>
                <w:lang w:val="pt-PT"/>
              </w:rPr>
              <w:t>benefícios do QCP parecem mais relevantes para o sistema nacional?</w:t>
            </w:r>
          </w:p>
          <w:p w14:paraId="120BDB51" w14:textId="4A548AB3" w:rsidR="005B5E26" w:rsidRPr="00B17BFC" w:rsidRDefault="00105AB2" w:rsidP="00105AB2">
            <w:pPr>
              <w:pStyle w:val="ListParagraph"/>
              <w:numPr>
                <w:ilvl w:val="0"/>
                <w:numId w:val="16"/>
              </w:numPr>
              <w:rPr>
                <w:lang w:val="pt-PT"/>
              </w:rPr>
            </w:pPr>
            <w:r w:rsidRPr="00B17BFC">
              <w:rPr>
                <w:lang w:val="pt-PT"/>
              </w:rPr>
              <w:t>Existem áreas que requerem mais esclarecimentos ou apoio especializado?</w:t>
            </w:r>
          </w:p>
        </w:tc>
      </w:tr>
      <w:tr w:rsidR="005B5E26" w:rsidRPr="00E6727A" w14:paraId="538FE1F9" w14:textId="77777777">
        <w:tc>
          <w:tcPr>
            <w:tcW w:w="9016" w:type="dxa"/>
            <w:gridSpan w:val="2"/>
          </w:tcPr>
          <w:p w14:paraId="77D3F419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194864C9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094F36AF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3EF18BE0" w14:textId="77777777" w:rsidR="005B5E26" w:rsidRPr="00B17BFC" w:rsidRDefault="005B5E26" w:rsidP="005B5E26">
            <w:pPr>
              <w:rPr>
                <w:lang w:val="pt-PT"/>
              </w:rPr>
            </w:pPr>
          </w:p>
        </w:tc>
      </w:tr>
      <w:tr w:rsidR="005B5E26" w:rsidRPr="00E6727A" w14:paraId="62D606A0" w14:textId="77777777" w:rsidTr="005B5E26">
        <w:tc>
          <w:tcPr>
            <w:tcW w:w="562" w:type="dxa"/>
          </w:tcPr>
          <w:p w14:paraId="51DCDFE1" w14:textId="77777777" w:rsidR="005B5E26" w:rsidRPr="00B17BFC" w:rsidRDefault="005B5E26" w:rsidP="005B5E26">
            <w:pPr>
              <w:rPr>
                <w:lang w:val="pt-PT"/>
              </w:rPr>
            </w:pPr>
            <w:r w:rsidRPr="00B17BFC">
              <w:rPr>
                <w:lang w:val="pt-PT"/>
              </w:rPr>
              <w:t>2</w:t>
            </w:r>
          </w:p>
        </w:tc>
        <w:tc>
          <w:tcPr>
            <w:tcW w:w="8454" w:type="dxa"/>
          </w:tcPr>
          <w:p w14:paraId="21858D16" w14:textId="34606E86" w:rsidR="005B5E26" w:rsidRPr="00B17BFC" w:rsidRDefault="00105AB2" w:rsidP="005B5E26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Visão de curto prazo para uso do QCP</w:t>
            </w:r>
          </w:p>
          <w:p w14:paraId="67E319A2" w14:textId="13EDDA74" w:rsidR="00105AB2" w:rsidRPr="00B17BFC" w:rsidRDefault="00105AB2" w:rsidP="00105AB2">
            <w:pPr>
              <w:pStyle w:val="ListParagraph"/>
              <w:numPr>
                <w:ilvl w:val="0"/>
                <w:numId w:val="6"/>
              </w:numPr>
              <w:rPr>
                <w:lang w:val="pt-PT"/>
              </w:rPr>
            </w:pPr>
            <w:r w:rsidRPr="00B17BFC">
              <w:rPr>
                <w:lang w:val="pt-PT"/>
              </w:rPr>
              <w:t xml:space="preserve">Como </w:t>
            </w:r>
            <w:r w:rsidR="00E13D64">
              <w:rPr>
                <w:lang w:val="pt-PT"/>
              </w:rPr>
              <w:t xml:space="preserve">é que </w:t>
            </w:r>
            <w:r w:rsidRPr="00B17BFC">
              <w:rPr>
                <w:lang w:val="pt-PT"/>
              </w:rPr>
              <w:t>o seu país pretende utilizar o QCP a curto prazo (ex.: espaço virtual como base de dados nacional provisória, utilização do QCP para mapear dados segundo o African Learning Model, validação de procedimentos nacionais e integridade dos dados)?</w:t>
            </w:r>
          </w:p>
          <w:p w14:paraId="0E5B4C06" w14:textId="430C8A55" w:rsidR="00105AB2" w:rsidRPr="00B17BFC" w:rsidRDefault="00105AB2" w:rsidP="00105AB2">
            <w:pPr>
              <w:pStyle w:val="ListParagraph"/>
              <w:numPr>
                <w:ilvl w:val="0"/>
                <w:numId w:val="6"/>
              </w:numPr>
              <w:rPr>
                <w:lang w:val="pt-PT"/>
              </w:rPr>
            </w:pPr>
            <w:r w:rsidRPr="00B17BFC">
              <w:rPr>
                <w:lang w:val="pt-PT"/>
              </w:rPr>
              <w:t xml:space="preserve">Quais </w:t>
            </w:r>
            <w:r w:rsidR="00D361E2">
              <w:rPr>
                <w:lang w:val="pt-PT"/>
              </w:rPr>
              <w:t xml:space="preserve">as </w:t>
            </w:r>
            <w:r w:rsidRPr="00B17BFC">
              <w:rPr>
                <w:lang w:val="pt-PT"/>
              </w:rPr>
              <w:t xml:space="preserve">prioridades nacionais existentes (ex.: promoção do </w:t>
            </w:r>
            <w:r w:rsidR="00D361E2">
              <w:rPr>
                <w:lang w:val="pt-PT"/>
              </w:rPr>
              <w:t>Q</w:t>
            </w:r>
            <w:r w:rsidRPr="00B17BFC">
              <w:rPr>
                <w:lang w:val="pt-PT"/>
              </w:rPr>
              <w:t xml:space="preserve">NQ – Quadro Nacional de Qualificações, reconhecimento de qualificações, melhoria dos dados) </w:t>
            </w:r>
            <w:r w:rsidR="00D361E2">
              <w:rPr>
                <w:lang w:val="pt-PT"/>
              </w:rPr>
              <w:t xml:space="preserve">que </w:t>
            </w:r>
            <w:r w:rsidRPr="00B17BFC">
              <w:rPr>
                <w:lang w:val="pt-PT"/>
              </w:rPr>
              <w:t>o QCP pode apoiar imediatamente?</w:t>
            </w:r>
          </w:p>
          <w:p w14:paraId="76096E36" w14:textId="3EBC7F03" w:rsidR="005B5E26" w:rsidRPr="00B17BFC" w:rsidRDefault="00105AB2" w:rsidP="00105AB2">
            <w:pPr>
              <w:pStyle w:val="ListParagraph"/>
              <w:numPr>
                <w:ilvl w:val="0"/>
                <w:numId w:val="6"/>
              </w:numPr>
              <w:rPr>
                <w:lang w:val="pt-PT"/>
              </w:rPr>
            </w:pPr>
            <w:r w:rsidRPr="00B17BFC">
              <w:rPr>
                <w:lang w:val="pt-PT"/>
              </w:rPr>
              <w:t>São necessários esclarecimentos técnicos ou políticos para operacionalizar esta visão?</w:t>
            </w:r>
          </w:p>
        </w:tc>
      </w:tr>
      <w:tr w:rsidR="005B5E26" w:rsidRPr="00E6727A" w14:paraId="26B0B8C5" w14:textId="77777777">
        <w:tc>
          <w:tcPr>
            <w:tcW w:w="9016" w:type="dxa"/>
            <w:gridSpan w:val="2"/>
          </w:tcPr>
          <w:p w14:paraId="47C90F73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07629B21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6CE5E720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4AE0A1EC" w14:textId="77777777" w:rsidR="005B5E26" w:rsidRPr="00B17BFC" w:rsidRDefault="005B5E26" w:rsidP="005B5E26">
            <w:pPr>
              <w:rPr>
                <w:lang w:val="pt-PT"/>
              </w:rPr>
            </w:pPr>
          </w:p>
        </w:tc>
      </w:tr>
      <w:tr w:rsidR="005B5E26" w:rsidRPr="00E6727A" w14:paraId="58D7B7DB" w14:textId="77777777" w:rsidTr="005B5E26">
        <w:tc>
          <w:tcPr>
            <w:tcW w:w="562" w:type="dxa"/>
          </w:tcPr>
          <w:p w14:paraId="64AD35D4" w14:textId="77777777" w:rsidR="005B5E26" w:rsidRPr="00B17BFC" w:rsidRDefault="005B5E26" w:rsidP="005B5E26">
            <w:pPr>
              <w:rPr>
                <w:lang w:val="pt-PT"/>
              </w:rPr>
            </w:pPr>
            <w:r w:rsidRPr="00B17BFC">
              <w:rPr>
                <w:lang w:val="pt-PT"/>
              </w:rPr>
              <w:t>3</w:t>
            </w:r>
          </w:p>
        </w:tc>
        <w:tc>
          <w:tcPr>
            <w:tcW w:w="8454" w:type="dxa"/>
          </w:tcPr>
          <w:p w14:paraId="63F7052B" w14:textId="6B857CEF" w:rsidR="005B5E26" w:rsidRPr="00B17BFC" w:rsidRDefault="00105AB2" w:rsidP="005B5E26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Bases de dados ou fontes de dados nacionais existentes</w:t>
            </w:r>
          </w:p>
          <w:p w14:paraId="05652DD8" w14:textId="4F2D300D" w:rsidR="00105AB2" w:rsidRPr="00B17BFC" w:rsidRDefault="00105AB2" w:rsidP="00105AB2">
            <w:pPr>
              <w:pStyle w:val="ListParagraph"/>
              <w:numPr>
                <w:ilvl w:val="0"/>
                <w:numId w:val="7"/>
              </w:numPr>
              <w:rPr>
                <w:lang w:val="pt-PT"/>
              </w:rPr>
            </w:pPr>
            <w:r w:rsidRPr="00B17BFC">
              <w:rPr>
                <w:lang w:val="pt-PT"/>
              </w:rPr>
              <w:t>Existem bases de dados, listas ou fontes de dados sobre qualificações que possam ser ligadas ou migradas para o QCP?</w:t>
            </w:r>
          </w:p>
          <w:p w14:paraId="664DFC5F" w14:textId="7B169690" w:rsidR="005B5E26" w:rsidRPr="00B17BFC" w:rsidRDefault="00105AB2" w:rsidP="00105AB2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pt-PT"/>
              </w:rPr>
            </w:pPr>
            <w:r w:rsidRPr="00B17BFC">
              <w:rPr>
                <w:lang w:val="pt-PT"/>
              </w:rPr>
              <w:t>Que adaptações seriam necessárias (ex.: alinhamento com padrões de dados)?</w:t>
            </w:r>
          </w:p>
        </w:tc>
      </w:tr>
      <w:tr w:rsidR="005B5E26" w:rsidRPr="00E6727A" w14:paraId="56085C79" w14:textId="77777777">
        <w:tc>
          <w:tcPr>
            <w:tcW w:w="9016" w:type="dxa"/>
            <w:gridSpan w:val="2"/>
          </w:tcPr>
          <w:p w14:paraId="66B52340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4E162E28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43F5A18D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41438314" w14:textId="77777777" w:rsidR="005B5E26" w:rsidRPr="00B17BFC" w:rsidRDefault="005B5E26" w:rsidP="005B5E26">
            <w:pPr>
              <w:rPr>
                <w:lang w:val="pt-PT"/>
              </w:rPr>
            </w:pPr>
          </w:p>
        </w:tc>
      </w:tr>
      <w:tr w:rsidR="005B5E26" w:rsidRPr="00E6727A" w14:paraId="15131633" w14:textId="77777777" w:rsidTr="005B5E26">
        <w:tc>
          <w:tcPr>
            <w:tcW w:w="562" w:type="dxa"/>
          </w:tcPr>
          <w:p w14:paraId="19D06F5E" w14:textId="77777777" w:rsidR="005B5E26" w:rsidRPr="00B17BFC" w:rsidRDefault="005B5E26" w:rsidP="005B5E26">
            <w:pPr>
              <w:rPr>
                <w:lang w:val="pt-PT"/>
              </w:rPr>
            </w:pPr>
            <w:r w:rsidRPr="00B17BFC">
              <w:rPr>
                <w:lang w:val="pt-PT"/>
              </w:rPr>
              <w:lastRenderedPageBreak/>
              <w:t>4</w:t>
            </w:r>
          </w:p>
        </w:tc>
        <w:tc>
          <w:tcPr>
            <w:tcW w:w="8454" w:type="dxa"/>
          </w:tcPr>
          <w:p w14:paraId="6C4D21B8" w14:textId="3DE20DC6" w:rsidR="005B5E26" w:rsidRPr="00B17BFC" w:rsidRDefault="00105AB2" w:rsidP="005B5E26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Mapeamento das partes interessadas e estratégia de envolvimento</w:t>
            </w:r>
          </w:p>
          <w:p w14:paraId="7E9E40C2" w14:textId="56786D63" w:rsidR="00105AB2" w:rsidRPr="00B17BFC" w:rsidRDefault="00E13D64" w:rsidP="00105AB2">
            <w:pPr>
              <w:pStyle w:val="ListParagraph"/>
              <w:numPr>
                <w:ilvl w:val="0"/>
                <w:numId w:val="8"/>
              </w:numPr>
              <w:rPr>
                <w:lang w:val="pt-PT"/>
              </w:rPr>
            </w:pPr>
            <w:r>
              <w:rPr>
                <w:lang w:val="pt-PT"/>
              </w:rPr>
              <w:t>Que p</w:t>
            </w:r>
            <w:r w:rsidR="00105AB2" w:rsidRPr="00B17BFC">
              <w:rPr>
                <w:lang w:val="pt-PT"/>
              </w:rPr>
              <w:t xml:space="preserve">artes interessadas nacionais devem ser envolvidas na utilização e manutenção do QCP? (ex.: entidades do </w:t>
            </w:r>
            <w:r w:rsidR="00D361E2">
              <w:rPr>
                <w:lang w:val="pt-PT"/>
              </w:rPr>
              <w:t>QNQ</w:t>
            </w:r>
            <w:r w:rsidR="00105AB2" w:rsidRPr="00B17BFC">
              <w:rPr>
                <w:lang w:val="pt-PT"/>
              </w:rPr>
              <w:t>, ministérios, agências, provedores)</w:t>
            </w:r>
          </w:p>
          <w:p w14:paraId="182752AE" w14:textId="1C602A38" w:rsidR="00105AB2" w:rsidRPr="00B17BFC" w:rsidRDefault="00105AB2" w:rsidP="00105AB2">
            <w:pPr>
              <w:pStyle w:val="ListParagraph"/>
              <w:numPr>
                <w:ilvl w:val="0"/>
                <w:numId w:val="8"/>
              </w:numPr>
              <w:rPr>
                <w:lang w:val="pt-PT"/>
              </w:rPr>
            </w:pPr>
            <w:r w:rsidRPr="00B17BFC">
              <w:rPr>
                <w:lang w:val="pt-PT"/>
              </w:rPr>
              <w:t>Que mecanismos de envolvimento serão utilizados? (grupos de trabalho, painéis de especialistas, reuniões bilaterais, workshops)</w:t>
            </w:r>
          </w:p>
          <w:p w14:paraId="2A36D842" w14:textId="346009CF" w:rsidR="005B5E26" w:rsidRPr="00B17BFC" w:rsidRDefault="00105AB2" w:rsidP="00105AB2">
            <w:pPr>
              <w:pStyle w:val="ListParagraph"/>
              <w:numPr>
                <w:ilvl w:val="0"/>
                <w:numId w:val="8"/>
              </w:numPr>
              <w:rPr>
                <w:lang w:val="pt-PT"/>
              </w:rPr>
            </w:pPr>
            <w:r w:rsidRPr="00B17BFC">
              <w:rPr>
                <w:lang w:val="pt-PT"/>
              </w:rPr>
              <w:t>Existem partes interessadas específicas que necessitam de informação direcionada ou desenvolvimento de capacidades?</w:t>
            </w:r>
          </w:p>
        </w:tc>
      </w:tr>
      <w:tr w:rsidR="005B5E26" w:rsidRPr="00E6727A" w14:paraId="4825F90D" w14:textId="77777777">
        <w:tc>
          <w:tcPr>
            <w:tcW w:w="9016" w:type="dxa"/>
            <w:gridSpan w:val="2"/>
          </w:tcPr>
          <w:p w14:paraId="18475B2D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04818D1E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790F5B1D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5D274F9C" w14:textId="77777777" w:rsidR="005B5E26" w:rsidRPr="00B17BFC" w:rsidRDefault="005B5E26" w:rsidP="005B5E26">
            <w:pPr>
              <w:rPr>
                <w:lang w:val="pt-PT"/>
              </w:rPr>
            </w:pPr>
          </w:p>
        </w:tc>
      </w:tr>
      <w:tr w:rsidR="005B5E26" w:rsidRPr="00B17BFC" w14:paraId="5F589207" w14:textId="77777777" w:rsidTr="005B5E26">
        <w:tc>
          <w:tcPr>
            <w:tcW w:w="562" w:type="dxa"/>
          </w:tcPr>
          <w:p w14:paraId="73D03858" w14:textId="77777777" w:rsidR="005B5E26" w:rsidRPr="00B17BFC" w:rsidRDefault="005B5E26" w:rsidP="005B5E26">
            <w:pPr>
              <w:rPr>
                <w:lang w:val="pt-PT"/>
              </w:rPr>
            </w:pPr>
            <w:r w:rsidRPr="00B17BFC">
              <w:rPr>
                <w:lang w:val="pt-PT"/>
              </w:rPr>
              <w:t>5</w:t>
            </w:r>
          </w:p>
        </w:tc>
        <w:tc>
          <w:tcPr>
            <w:tcW w:w="8454" w:type="dxa"/>
          </w:tcPr>
          <w:p w14:paraId="160E72E5" w14:textId="525A8EFF" w:rsidR="005B5E26" w:rsidRPr="00B17BFC" w:rsidRDefault="00105AB2" w:rsidP="005B5E26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Facilitadores imediatos e riscos</w:t>
            </w:r>
          </w:p>
          <w:p w14:paraId="50F54A0D" w14:textId="731AE312" w:rsidR="00105AB2" w:rsidRPr="00B17BFC" w:rsidRDefault="00E13D64" w:rsidP="00105AB2">
            <w:pPr>
              <w:pStyle w:val="ListParagraph"/>
              <w:numPr>
                <w:ilvl w:val="0"/>
                <w:numId w:val="9"/>
              </w:numPr>
              <w:rPr>
                <w:lang w:val="pt-PT"/>
              </w:rPr>
            </w:pPr>
            <w:r>
              <w:rPr>
                <w:lang w:val="pt-PT"/>
              </w:rPr>
              <w:t>Que v</w:t>
            </w:r>
            <w:r w:rsidR="00105AB2" w:rsidRPr="00B17BFC">
              <w:rPr>
                <w:lang w:val="pt-PT"/>
              </w:rPr>
              <w:t xml:space="preserve">antagens nacionais existentes podem ser aproveitadas? (ex.: forte governança do </w:t>
            </w:r>
            <w:r w:rsidR="00D361E2">
              <w:rPr>
                <w:lang w:val="pt-PT"/>
              </w:rPr>
              <w:t xml:space="preserve">QNQ, </w:t>
            </w:r>
            <w:r w:rsidR="00105AB2" w:rsidRPr="00B17BFC">
              <w:rPr>
                <w:lang w:val="pt-PT"/>
              </w:rPr>
              <w:t>padrões de dados existentes, iniciativas regionais)</w:t>
            </w:r>
          </w:p>
          <w:p w14:paraId="6D26B0E2" w14:textId="3935D00A" w:rsidR="00105AB2" w:rsidRPr="00B17BFC" w:rsidRDefault="00105AB2" w:rsidP="00105AB2">
            <w:pPr>
              <w:pStyle w:val="ListParagraph"/>
              <w:numPr>
                <w:ilvl w:val="0"/>
                <w:numId w:val="9"/>
              </w:numPr>
              <w:rPr>
                <w:lang w:val="pt-PT"/>
              </w:rPr>
            </w:pPr>
            <w:r w:rsidRPr="00B17BFC">
              <w:rPr>
                <w:lang w:val="pt-PT"/>
              </w:rPr>
              <w:t>Quais são os riscos ou obstáculos a curto prazo (técnicos, políticos, institucionais)?</w:t>
            </w:r>
          </w:p>
          <w:p w14:paraId="30B9B4C4" w14:textId="65CEBEF7" w:rsidR="005B5E26" w:rsidRPr="00B17BFC" w:rsidRDefault="00105AB2" w:rsidP="00105AB2">
            <w:pPr>
              <w:pStyle w:val="ListParagraph"/>
              <w:numPr>
                <w:ilvl w:val="0"/>
                <w:numId w:val="9"/>
              </w:numPr>
              <w:rPr>
                <w:b/>
                <w:bCs/>
                <w:lang w:val="pt-PT"/>
              </w:rPr>
            </w:pPr>
            <w:r w:rsidRPr="00B17BFC">
              <w:rPr>
                <w:lang w:val="pt-PT"/>
              </w:rPr>
              <w:t>Ações propostas de mitigação.</w:t>
            </w:r>
          </w:p>
        </w:tc>
      </w:tr>
      <w:tr w:rsidR="005B5E26" w:rsidRPr="00B17BFC" w14:paraId="66924C2E" w14:textId="77777777">
        <w:tc>
          <w:tcPr>
            <w:tcW w:w="9016" w:type="dxa"/>
            <w:gridSpan w:val="2"/>
          </w:tcPr>
          <w:p w14:paraId="63E6FF2E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2FD867C5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1C11C52A" w14:textId="77777777" w:rsidR="005B5E26" w:rsidRPr="00B17BFC" w:rsidRDefault="005B5E26" w:rsidP="005B5E26">
            <w:pPr>
              <w:rPr>
                <w:lang w:val="pt-PT"/>
              </w:rPr>
            </w:pPr>
          </w:p>
          <w:p w14:paraId="70C59281" w14:textId="77777777" w:rsidR="005B5E26" w:rsidRPr="00B17BFC" w:rsidRDefault="005B5E26" w:rsidP="005B5E26">
            <w:pPr>
              <w:rPr>
                <w:lang w:val="pt-PT"/>
              </w:rPr>
            </w:pPr>
          </w:p>
        </w:tc>
      </w:tr>
    </w:tbl>
    <w:p w14:paraId="15818184" w14:textId="77777777" w:rsidR="006E090A" w:rsidRPr="00B17BFC" w:rsidRDefault="006E090A" w:rsidP="006E090A">
      <w:pPr>
        <w:pStyle w:val="Heading2"/>
        <w:rPr>
          <w:lang w:val="pt-PT"/>
        </w:rPr>
      </w:pPr>
    </w:p>
    <w:p w14:paraId="245261A6" w14:textId="77777777" w:rsidR="005B5E26" w:rsidRPr="00B17BFC" w:rsidRDefault="006E090A" w:rsidP="006E090A">
      <w:pPr>
        <w:pStyle w:val="Heading2"/>
        <w:rPr>
          <w:lang w:val="pt-PT"/>
        </w:rPr>
      </w:pPr>
      <w:r w:rsidRPr="00B17BFC">
        <w:rPr>
          <w:lang w:val="pt-PT"/>
        </w:rPr>
        <w:t>Fase 2: Estratégia Nacional de Médio Prazo (1º semestre de 2026)</w:t>
      </w:r>
    </w:p>
    <w:p w14:paraId="0778D5BB" w14:textId="77777777" w:rsidR="006E090A" w:rsidRPr="00B17BFC" w:rsidRDefault="006E090A" w:rsidP="006E090A">
      <w:pPr>
        <w:rPr>
          <w:lang w:val="pt-PT"/>
        </w:rPr>
      </w:pPr>
      <w:r w:rsidRPr="00B17BFC">
        <w:rPr>
          <w:lang w:val="pt-PT"/>
        </w:rPr>
        <w:t>Foco: Usar as primeiras experiências nacionais com o QCP plenamente operacional para construir uma estratégia realista e adaptada ao país.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6E090A" w:rsidRPr="00E6727A" w14:paraId="253CB215" w14:textId="77777777" w:rsidTr="002E6F6B">
        <w:tc>
          <w:tcPr>
            <w:tcW w:w="562" w:type="dxa"/>
          </w:tcPr>
          <w:p w14:paraId="41AC11CB" w14:textId="77777777" w:rsidR="006E090A" w:rsidRPr="00B17BFC" w:rsidRDefault="006E090A" w:rsidP="002E6F6B">
            <w:pPr>
              <w:rPr>
                <w:lang w:val="pt-PT"/>
              </w:rPr>
            </w:pPr>
            <w:r w:rsidRPr="00B17BFC">
              <w:rPr>
                <w:lang w:val="pt-PT"/>
              </w:rPr>
              <w:t>6</w:t>
            </w:r>
          </w:p>
        </w:tc>
        <w:tc>
          <w:tcPr>
            <w:tcW w:w="8454" w:type="dxa"/>
          </w:tcPr>
          <w:p w14:paraId="01336EB1" w14:textId="338CD7DD" w:rsidR="006E090A" w:rsidRPr="00B17BFC" w:rsidRDefault="00105AB2" w:rsidP="006E090A">
            <w:pPr>
              <w:rPr>
                <w:lang w:val="pt-PT"/>
              </w:rPr>
            </w:pPr>
            <w:r w:rsidRPr="00B17BFC">
              <w:rPr>
                <w:b/>
                <w:bCs/>
                <w:lang w:val="pt-PT"/>
              </w:rPr>
              <w:t>Primeiras experiências com o QCP</w:t>
            </w:r>
          </w:p>
          <w:p w14:paraId="1E3C8F3F" w14:textId="4EC101D7" w:rsidR="00105AB2" w:rsidRPr="00B17BFC" w:rsidRDefault="00105AB2" w:rsidP="00105AB2">
            <w:pPr>
              <w:pStyle w:val="ListParagraph"/>
              <w:numPr>
                <w:ilvl w:val="0"/>
                <w:numId w:val="5"/>
              </w:numPr>
              <w:rPr>
                <w:lang w:val="pt-PT"/>
              </w:rPr>
            </w:pPr>
            <w:r w:rsidRPr="00B17BFC">
              <w:rPr>
                <w:lang w:val="pt-PT"/>
              </w:rPr>
              <w:t xml:space="preserve">Qual tem sido a experiência do seu país com o QCP desde o seu lançamento </w:t>
            </w:r>
            <w:r w:rsidR="00E13D64">
              <w:rPr>
                <w:lang w:val="pt-PT"/>
              </w:rPr>
              <w:t>integral</w:t>
            </w:r>
            <w:r w:rsidRPr="00B17BFC">
              <w:rPr>
                <w:lang w:val="pt-PT"/>
              </w:rPr>
              <w:t>?</w:t>
            </w:r>
          </w:p>
          <w:p w14:paraId="1450308B" w14:textId="3819F907" w:rsidR="00105AB2" w:rsidRPr="00B17BFC" w:rsidRDefault="00105AB2" w:rsidP="00105AB2">
            <w:pPr>
              <w:pStyle w:val="ListParagraph"/>
              <w:numPr>
                <w:ilvl w:val="0"/>
                <w:numId w:val="5"/>
              </w:numPr>
              <w:rPr>
                <w:lang w:val="pt-PT"/>
              </w:rPr>
            </w:pPr>
            <w:r w:rsidRPr="00B17BFC">
              <w:rPr>
                <w:lang w:val="pt-PT"/>
              </w:rPr>
              <w:t>Houve sucessos, lacunas ou desafios técnicos?</w:t>
            </w:r>
          </w:p>
          <w:p w14:paraId="5BD5697C" w14:textId="0046279D" w:rsidR="006E090A" w:rsidRPr="00B17BFC" w:rsidRDefault="00105AB2" w:rsidP="00105AB2">
            <w:pPr>
              <w:pStyle w:val="ListParagraph"/>
              <w:numPr>
                <w:ilvl w:val="0"/>
                <w:numId w:val="5"/>
              </w:numPr>
              <w:rPr>
                <w:lang w:val="pt-PT"/>
              </w:rPr>
            </w:pPr>
            <w:r w:rsidRPr="00B17BFC">
              <w:rPr>
                <w:lang w:val="pt-PT"/>
              </w:rPr>
              <w:t>Feedback das partes interessadas (ex.: provedores de dados, utilizadores, formuladores de políticas).</w:t>
            </w:r>
          </w:p>
        </w:tc>
      </w:tr>
      <w:tr w:rsidR="006E090A" w:rsidRPr="00E6727A" w14:paraId="7350E573" w14:textId="77777777" w:rsidTr="002E6F6B">
        <w:tc>
          <w:tcPr>
            <w:tcW w:w="9016" w:type="dxa"/>
            <w:gridSpan w:val="2"/>
          </w:tcPr>
          <w:p w14:paraId="2488A905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29C8F30B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1D20B8C0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0B5C69BB" w14:textId="77777777" w:rsidR="006E090A" w:rsidRPr="00B17BFC" w:rsidRDefault="006E090A" w:rsidP="002E6F6B">
            <w:pPr>
              <w:rPr>
                <w:lang w:val="pt-PT"/>
              </w:rPr>
            </w:pPr>
          </w:p>
        </w:tc>
      </w:tr>
      <w:tr w:rsidR="006E090A" w:rsidRPr="00E6727A" w14:paraId="2CD38D2C" w14:textId="77777777" w:rsidTr="002E6F6B">
        <w:tc>
          <w:tcPr>
            <w:tcW w:w="562" w:type="dxa"/>
          </w:tcPr>
          <w:p w14:paraId="017F67AA" w14:textId="77777777" w:rsidR="006E090A" w:rsidRPr="00B17BFC" w:rsidRDefault="006E090A" w:rsidP="002E6F6B">
            <w:pPr>
              <w:rPr>
                <w:lang w:val="pt-PT"/>
              </w:rPr>
            </w:pPr>
            <w:r w:rsidRPr="00B17BFC">
              <w:rPr>
                <w:lang w:val="pt-PT"/>
              </w:rPr>
              <w:t>7</w:t>
            </w:r>
          </w:p>
        </w:tc>
        <w:tc>
          <w:tcPr>
            <w:tcW w:w="8454" w:type="dxa"/>
          </w:tcPr>
          <w:p w14:paraId="36B1D804" w14:textId="77777777" w:rsidR="00105AB2" w:rsidRPr="00B17BFC" w:rsidRDefault="00105AB2" w:rsidP="00105AB2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Estratégia de médio prazo para integração do QCP</w:t>
            </w:r>
          </w:p>
          <w:p w14:paraId="2B21271B" w14:textId="77777777" w:rsidR="00105AB2" w:rsidRPr="00B17BFC" w:rsidRDefault="00105AB2" w:rsidP="00105AB2">
            <w:pPr>
              <w:pStyle w:val="ListParagraph"/>
              <w:numPr>
                <w:ilvl w:val="0"/>
                <w:numId w:val="17"/>
              </w:numPr>
              <w:rPr>
                <w:lang w:val="pt-PT"/>
              </w:rPr>
            </w:pPr>
            <w:r w:rsidRPr="00B17BFC">
              <w:rPr>
                <w:lang w:val="pt-PT"/>
              </w:rPr>
              <w:t>Qual a estratégia para integrar sistematicamente o QCP na governação das qualificações nacionais?</w:t>
            </w:r>
          </w:p>
          <w:p w14:paraId="700D78A1" w14:textId="5BC593FE" w:rsidR="00105AB2" w:rsidRPr="00B17BFC" w:rsidRDefault="00105AB2" w:rsidP="00105AB2">
            <w:pPr>
              <w:pStyle w:val="ListParagraph"/>
              <w:numPr>
                <w:ilvl w:val="0"/>
                <w:numId w:val="17"/>
              </w:numPr>
              <w:rPr>
                <w:lang w:val="pt-PT"/>
              </w:rPr>
            </w:pPr>
            <w:r w:rsidRPr="00B17BFC">
              <w:rPr>
                <w:lang w:val="pt-PT"/>
              </w:rPr>
              <w:lastRenderedPageBreak/>
              <w:t xml:space="preserve">Como </w:t>
            </w:r>
            <w:r w:rsidR="00D361E2">
              <w:rPr>
                <w:lang w:val="pt-PT"/>
              </w:rPr>
              <w:t xml:space="preserve">é que </w:t>
            </w:r>
            <w:r w:rsidRPr="00B17BFC">
              <w:rPr>
                <w:lang w:val="pt-PT"/>
              </w:rPr>
              <w:t>o QCP apoiará os objetivos políticos nacionais (ex.: transparência de dados, garantia de qualidade, reconhecimento transfronteiriço, inteligência sobre competências)?</w:t>
            </w:r>
          </w:p>
          <w:p w14:paraId="6E32C59A" w14:textId="5FDD92B7" w:rsidR="006E090A" w:rsidRPr="00B17BFC" w:rsidRDefault="00105AB2" w:rsidP="00105AB2">
            <w:pPr>
              <w:pStyle w:val="ListParagraph"/>
              <w:numPr>
                <w:ilvl w:val="0"/>
                <w:numId w:val="6"/>
              </w:numPr>
              <w:rPr>
                <w:lang w:val="pt-PT"/>
              </w:rPr>
            </w:pPr>
            <w:r w:rsidRPr="00B17BFC">
              <w:rPr>
                <w:lang w:val="pt-PT"/>
              </w:rPr>
              <w:t>São necessárias funcionalidades adicionais, formação ou mais envolvimento das partes interessadas?</w:t>
            </w:r>
          </w:p>
        </w:tc>
      </w:tr>
      <w:tr w:rsidR="006E090A" w:rsidRPr="00E6727A" w14:paraId="3734F67E" w14:textId="77777777" w:rsidTr="002E6F6B">
        <w:tc>
          <w:tcPr>
            <w:tcW w:w="9016" w:type="dxa"/>
            <w:gridSpan w:val="2"/>
          </w:tcPr>
          <w:p w14:paraId="4ADB9DEF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6646C891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44894E59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628F86D8" w14:textId="77777777" w:rsidR="006E090A" w:rsidRPr="00B17BFC" w:rsidRDefault="006E090A" w:rsidP="002E6F6B">
            <w:pPr>
              <w:rPr>
                <w:lang w:val="pt-PT"/>
              </w:rPr>
            </w:pPr>
          </w:p>
        </w:tc>
      </w:tr>
      <w:tr w:rsidR="006E090A" w:rsidRPr="00E6727A" w14:paraId="7FAAD778" w14:textId="77777777" w:rsidTr="002E6F6B">
        <w:tc>
          <w:tcPr>
            <w:tcW w:w="562" w:type="dxa"/>
          </w:tcPr>
          <w:p w14:paraId="05E11A71" w14:textId="77777777" w:rsidR="006E090A" w:rsidRPr="00B17BFC" w:rsidRDefault="006E090A" w:rsidP="002E6F6B">
            <w:pPr>
              <w:rPr>
                <w:lang w:val="pt-PT"/>
              </w:rPr>
            </w:pPr>
            <w:r w:rsidRPr="00B17BFC">
              <w:rPr>
                <w:lang w:val="pt-PT"/>
              </w:rPr>
              <w:t>8</w:t>
            </w:r>
          </w:p>
        </w:tc>
        <w:tc>
          <w:tcPr>
            <w:tcW w:w="8454" w:type="dxa"/>
          </w:tcPr>
          <w:p w14:paraId="27C00C49" w14:textId="40DAD28E" w:rsidR="006E090A" w:rsidRPr="00B17BFC" w:rsidRDefault="00105AB2" w:rsidP="002E6F6B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Governança sustentável e processos de dados</w:t>
            </w:r>
          </w:p>
          <w:p w14:paraId="4EC6A3F2" w14:textId="3B9DE2ED" w:rsidR="00105AB2" w:rsidRPr="00B17BFC" w:rsidRDefault="00105AB2" w:rsidP="00105AB2">
            <w:pPr>
              <w:pStyle w:val="ListParagraph"/>
              <w:numPr>
                <w:ilvl w:val="0"/>
                <w:numId w:val="7"/>
              </w:numPr>
              <w:rPr>
                <w:lang w:val="pt-PT"/>
              </w:rPr>
            </w:pPr>
            <w:r w:rsidRPr="00B17BFC">
              <w:rPr>
                <w:lang w:val="pt-PT"/>
              </w:rPr>
              <w:t>Quem será responsável, a nível nacional, pela inserção, curadoria e garantia da qualidade dos dados no QCP?</w:t>
            </w:r>
          </w:p>
          <w:p w14:paraId="358C6D41" w14:textId="25CB8A96" w:rsidR="00105AB2" w:rsidRPr="00B17BFC" w:rsidRDefault="00105AB2" w:rsidP="00105AB2">
            <w:pPr>
              <w:pStyle w:val="ListParagraph"/>
              <w:numPr>
                <w:ilvl w:val="0"/>
                <w:numId w:val="7"/>
              </w:numPr>
              <w:rPr>
                <w:lang w:val="pt-PT"/>
              </w:rPr>
            </w:pPr>
            <w:r w:rsidRPr="00B17BFC">
              <w:rPr>
                <w:lang w:val="pt-PT"/>
              </w:rPr>
              <w:t>Que mecanismos de colaboração contínua estão previstos (ex.: grupo de trabalho nacional, equipa técnica)?</w:t>
            </w:r>
          </w:p>
          <w:p w14:paraId="0171A3F0" w14:textId="1AA5C8BF" w:rsidR="006E090A" w:rsidRPr="00B17BFC" w:rsidRDefault="00105AB2" w:rsidP="00105AB2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pt-PT"/>
              </w:rPr>
            </w:pPr>
            <w:r w:rsidRPr="00B17BFC">
              <w:rPr>
                <w:lang w:val="pt-PT"/>
              </w:rPr>
              <w:t>Existem planos para ampliar a cobertura de dados (ex.: além do ensino superior, para a formação profissional e microcredenciais)?</w:t>
            </w:r>
          </w:p>
        </w:tc>
      </w:tr>
      <w:tr w:rsidR="006E090A" w:rsidRPr="00E6727A" w14:paraId="1D686B57" w14:textId="77777777" w:rsidTr="002E6F6B">
        <w:tc>
          <w:tcPr>
            <w:tcW w:w="9016" w:type="dxa"/>
            <w:gridSpan w:val="2"/>
          </w:tcPr>
          <w:p w14:paraId="58191A05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560807C2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0D1E846E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66CB3977" w14:textId="77777777" w:rsidR="006E090A" w:rsidRPr="00B17BFC" w:rsidRDefault="006E090A" w:rsidP="002E6F6B">
            <w:pPr>
              <w:rPr>
                <w:lang w:val="pt-PT"/>
              </w:rPr>
            </w:pPr>
          </w:p>
        </w:tc>
      </w:tr>
      <w:tr w:rsidR="006E090A" w:rsidRPr="00E6727A" w14:paraId="45792B98" w14:textId="77777777" w:rsidTr="002E6F6B">
        <w:tc>
          <w:tcPr>
            <w:tcW w:w="562" w:type="dxa"/>
          </w:tcPr>
          <w:p w14:paraId="49EAABAA" w14:textId="77777777" w:rsidR="006E090A" w:rsidRPr="00B17BFC" w:rsidRDefault="006E090A" w:rsidP="002E6F6B">
            <w:pPr>
              <w:rPr>
                <w:lang w:val="pt-PT"/>
              </w:rPr>
            </w:pPr>
            <w:r w:rsidRPr="00B17BFC">
              <w:rPr>
                <w:lang w:val="pt-PT"/>
              </w:rPr>
              <w:t>9</w:t>
            </w:r>
          </w:p>
        </w:tc>
        <w:tc>
          <w:tcPr>
            <w:tcW w:w="8454" w:type="dxa"/>
          </w:tcPr>
          <w:p w14:paraId="4AC88867" w14:textId="5F6C009B" w:rsidR="006E090A" w:rsidRPr="00B17BFC" w:rsidRDefault="00105AB2" w:rsidP="006E090A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Financiamento e recursos técnicos</w:t>
            </w:r>
          </w:p>
          <w:p w14:paraId="5BFC48CA" w14:textId="2684A70F" w:rsidR="00105AB2" w:rsidRPr="00B17BFC" w:rsidRDefault="00105AB2" w:rsidP="00105AB2">
            <w:pPr>
              <w:pStyle w:val="ListParagraph"/>
              <w:numPr>
                <w:ilvl w:val="0"/>
                <w:numId w:val="10"/>
              </w:numPr>
              <w:rPr>
                <w:lang w:val="pt-PT"/>
              </w:rPr>
            </w:pPr>
            <w:r w:rsidRPr="00B17BFC">
              <w:rPr>
                <w:lang w:val="pt-PT"/>
              </w:rPr>
              <w:t>Que recursos nacionais (técnicos, humanos, financeiros) podem apoiar o envolvimento contínuo com o QCP?</w:t>
            </w:r>
          </w:p>
          <w:p w14:paraId="6102DA2F" w14:textId="71B0F417" w:rsidR="006E090A" w:rsidRPr="00B17BFC" w:rsidRDefault="00105AB2" w:rsidP="00105AB2">
            <w:pPr>
              <w:pStyle w:val="ListParagraph"/>
              <w:numPr>
                <w:ilvl w:val="0"/>
                <w:numId w:val="10"/>
              </w:numPr>
              <w:rPr>
                <w:lang w:val="pt-PT"/>
              </w:rPr>
            </w:pPr>
            <w:r w:rsidRPr="00B17BFC">
              <w:rPr>
                <w:lang w:val="pt-PT"/>
              </w:rPr>
              <w:t>É necessário apoio externo (ex.: UA, projetos regionais, parceiros de desenvolvimento)?</w:t>
            </w:r>
          </w:p>
        </w:tc>
      </w:tr>
      <w:tr w:rsidR="006E090A" w:rsidRPr="00E6727A" w14:paraId="269625D1" w14:textId="77777777" w:rsidTr="002E6F6B">
        <w:tc>
          <w:tcPr>
            <w:tcW w:w="9016" w:type="dxa"/>
            <w:gridSpan w:val="2"/>
          </w:tcPr>
          <w:p w14:paraId="548A3CFC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5652766C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3495F623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78105B94" w14:textId="77777777" w:rsidR="006E090A" w:rsidRPr="00B17BFC" w:rsidRDefault="006E090A" w:rsidP="002E6F6B">
            <w:pPr>
              <w:rPr>
                <w:lang w:val="pt-PT"/>
              </w:rPr>
            </w:pPr>
          </w:p>
        </w:tc>
      </w:tr>
    </w:tbl>
    <w:p w14:paraId="69358FE0" w14:textId="77777777" w:rsidR="005B7C8D" w:rsidRPr="00B17BFC" w:rsidRDefault="005B7C8D" w:rsidP="005B7C8D">
      <w:pPr>
        <w:pStyle w:val="Heading2"/>
        <w:rPr>
          <w:lang w:val="pt-PT"/>
        </w:rPr>
      </w:pPr>
    </w:p>
    <w:p w14:paraId="46DD731E" w14:textId="77777777" w:rsidR="005B7C8D" w:rsidRPr="00B17BFC" w:rsidRDefault="005B7C8D" w:rsidP="005B7C8D">
      <w:pPr>
        <w:pStyle w:val="Heading2"/>
        <w:rPr>
          <w:lang w:val="pt-PT"/>
        </w:rPr>
      </w:pPr>
      <w:r w:rsidRPr="00B17BFC">
        <w:rPr>
          <w:lang w:val="pt-PT"/>
        </w:rPr>
        <w:t>Fase 3: Visão Nacional de Longo Prazo e Transferência (2º semestre de 2026)</w:t>
      </w:r>
    </w:p>
    <w:p w14:paraId="38963192" w14:textId="4E801A3C" w:rsidR="005B7C8D" w:rsidRPr="00B17BFC" w:rsidRDefault="005B7C8D" w:rsidP="005B7C8D">
      <w:pPr>
        <w:rPr>
          <w:lang w:val="pt-PT"/>
        </w:rPr>
      </w:pPr>
      <w:r w:rsidRPr="00B17BFC">
        <w:rPr>
          <w:lang w:val="pt-PT"/>
        </w:rPr>
        <w:t>Foco: Garantir a apropriação nacional e a sustentabilidade após a transferência do ETF.</w:t>
      </w:r>
    </w:p>
    <w:p w14:paraId="74F8888D" w14:textId="77777777" w:rsidR="006E090A" w:rsidRPr="00B17BFC" w:rsidRDefault="006E090A" w:rsidP="005B5E26">
      <w:pPr>
        <w:rPr>
          <w:lang w:val="pt-P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8454"/>
      </w:tblGrid>
      <w:tr w:rsidR="006E090A" w:rsidRPr="00E6727A" w14:paraId="4811C5EC" w14:textId="77777777" w:rsidTr="002E6F6B">
        <w:tc>
          <w:tcPr>
            <w:tcW w:w="562" w:type="dxa"/>
          </w:tcPr>
          <w:p w14:paraId="7D9B733E" w14:textId="77777777" w:rsidR="006E090A" w:rsidRPr="00B17BFC" w:rsidRDefault="006E090A" w:rsidP="002E6F6B">
            <w:pPr>
              <w:rPr>
                <w:lang w:val="pt-PT"/>
              </w:rPr>
            </w:pPr>
            <w:r w:rsidRPr="00B17BFC">
              <w:rPr>
                <w:lang w:val="pt-PT"/>
              </w:rPr>
              <w:t>10</w:t>
            </w:r>
          </w:p>
        </w:tc>
        <w:tc>
          <w:tcPr>
            <w:tcW w:w="8454" w:type="dxa"/>
          </w:tcPr>
          <w:p w14:paraId="4FA112A0" w14:textId="7A7F0938" w:rsidR="006E090A" w:rsidRPr="00B17BFC" w:rsidRDefault="00105AB2" w:rsidP="002E6F6B">
            <w:pPr>
              <w:rPr>
                <w:lang w:val="pt-PT"/>
              </w:rPr>
            </w:pPr>
            <w:r w:rsidRPr="00B17BFC">
              <w:rPr>
                <w:b/>
                <w:bCs/>
                <w:lang w:val="pt-PT"/>
              </w:rPr>
              <w:t>Visão nacional de longo prazo para o QCP</w:t>
            </w:r>
          </w:p>
          <w:p w14:paraId="5C4187E3" w14:textId="77777777" w:rsidR="00105AB2" w:rsidRPr="00B17BFC" w:rsidRDefault="00105AB2" w:rsidP="00105AB2">
            <w:pPr>
              <w:pStyle w:val="ListParagraph"/>
              <w:numPr>
                <w:ilvl w:val="0"/>
                <w:numId w:val="5"/>
              </w:numPr>
              <w:rPr>
                <w:lang w:val="pt-PT"/>
              </w:rPr>
            </w:pPr>
            <w:r w:rsidRPr="00B17BFC">
              <w:rPr>
                <w:lang w:val="pt-PT"/>
              </w:rPr>
              <w:t>Qual é a visão de longo prazo (3–5 anos) do seu país para o envolvimento com o QCP?</w:t>
            </w:r>
          </w:p>
          <w:p w14:paraId="5906EEEC" w14:textId="5E3D8C1E" w:rsidR="00105AB2" w:rsidRPr="00B17BFC" w:rsidRDefault="00105AB2" w:rsidP="00105AB2">
            <w:pPr>
              <w:pStyle w:val="ListParagraph"/>
              <w:numPr>
                <w:ilvl w:val="0"/>
                <w:numId w:val="5"/>
              </w:numPr>
              <w:rPr>
                <w:lang w:val="pt-PT"/>
              </w:rPr>
            </w:pPr>
            <w:r w:rsidRPr="00B17BFC">
              <w:rPr>
                <w:lang w:val="pt-PT"/>
              </w:rPr>
              <w:t xml:space="preserve">Como </w:t>
            </w:r>
            <w:r w:rsidR="00D361E2">
              <w:rPr>
                <w:lang w:val="pt-PT"/>
              </w:rPr>
              <w:t xml:space="preserve">é que </w:t>
            </w:r>
            <w:r w:rsidRPr="00B17BFC">
              <w:rPr>
                <w:lang w:val="pt-PT"/>
              </w:rPr>
              <w:t>o QCP se alinha com as prioridades nacionais em educação, competências e mobilidade?</w:t>
            </w:r>
          </w:p>
          <w:p w14:paraId="245410B5" w14:textId="20EA450A" w:rsidR="006E090A" w:rsidRPr="00B17BFC" w:rsidRDefault="00105AB2" w:rsidP="00105AB2">
            <w:pPr>
              <w:pStyle w:val="ListParagraph"/>
              <w:numPr>
                <w:ilvl w:val="0"/>
                <w:numId w:val="5"/>
              </w:numPr>
              <w:rPr>
                <w:lang w:val="pt-PT"/>
              </w:rPr>
            </w:pPr>
            <w:r w:rsidRPr="00B17BFC">
              <w:rPr>
                <w:lang w:val="pt-PT"/>
              </w:rPr>
              <w:t xml:space="preserve">Como </w:t>
            </w:r>
            <w:r w:rsidR="00D361E2">
              <w:rPr>
                <w:lang w:val="pt-PT"/>
              </w:rPr>
              <w:t xml:space="preserve">é que </w:t>
            </w:r>
            <w:r w:rsidRPr="00B17BFC">
              <w:rPr>
                <w:lang w:val="pt-PT"/>
              </w:rPr>
              <w:t>o QCP pode apoiar o reconhecimento, a mobilidade e a integração regionais ou continentais?</w:t>
            </w:r>
          </w:p>
        </w:tc>
      </w:tr>
      <w:tr w:rsidR="006E090A" w:rsidRPr="00E6727A" w14:paraId="679C684E" w14:textId="77777777" w:rsidTr="002E6F6B">
        <w:tc>
          <w:tcPr>
            <w:tcW w:w="9016" w:type="dxa"/>
            <w:gridSpan w:val="2"/>
          </w:tcPr>
          <w:p w14:paraId="6CE2C43A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528EC893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4AB191A2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192CD2B7" w14:textId="77777777" w:rsidR="006E090A" w:rsidRPr="00B17BFC" w:rsidRDefault="006E090A" w:rsidP="002E6F6B">
            <w:pPr>
              <w:rPr>
                <w:lang w:val="pt-PT"/>
              </w:rPr>
            </w:pPr>
          </w:p>
        </w:tc>
      </w:tr>
      <w:tr w:rsidR="006E090A" w:rsidRPr="00E6727A" w14:paraId="15FCA2C6" w14:textId="77777777" w:rsidTr="002E6F6B">
        <w:tc>
          <w:tcPr>
            <w:tcW w:w="562" w:type="dxa"/>
          </w:tcPr>
          <w:p w14:paraId="765A7085" w14:textId="77777777" w:rsidR="006E090A" w:rsidRPr="00B17BFC" w:rsidRDefault="006E090A" w:rsidP="002E6F6B">
            <w:pPr>
              <w:rPr>
                <w:lang w:val="pt-PT"/>
              </w:rPr>
            </w:pPr>
            <w:r w:rsidRPr="00B17BFC">
              <w:rPr>
                <w:lang w:val="pt-PT"/>
              </w:rPr>
              <w:lastRenderedPageBreak/>
              <w:t>11</w:t>
            </w:r>
          </w:p>
        </w:tc>
        <w:tc>
          <w:tcPr>
            <w:tcW w:w="8454" w:type="dxa"/>
          </w:tcPr>
          <w:p w14:paraId="069B85A5" w14:textId="5A14A00E" w:rsidR="006E090A" w:rsidRPr="00B17BFC" w:rsidRDefault="00105AB2" w:rsidP="002E6F6B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Institucionalização do uso nacional do QCP</w:t>
            </w:r>
          </w:p>
          <w:p w14:paraId="352D9EA2" w14:textId="026E69E7" w:rsidR="00105AB2" w:rsidRPr="00B17BFC" w:rsidRDefault="00105AB2" w:rsidP="00105AB2">
            <w:pPr>
              <w:pStyle w:val="ListParagraph"/>
              <w:numPr>
                <w:ilvl w:val="0"/>
                <w:numId w:val="11"/>
              </w:numPr>
              <w:rPr>
                <w:lang w:val="pt-PT"/>
              </w:rPr>
            </w:pPr>
            <w:r w:rsidRPr="00B17BFC">
              <w:rPr>
                <w:lang w:val="pt-PT"/>
              </w:rPr>
              <w:t xml:space="preserve">Como </w:t>
            </w:r>
            <w:r w:rsidR="00D361E2">
              <w:rPr>
                <w:lang w:val="pt-PT"/>
              </w:rPr>
              <w:t xml:space="preserve">é que </w:t>
            </w:r>
            <w:r w:rsidR="00E13D64">
              <w:rPr>
                <w:lang w:val="pt-PT"/>
              </w:rPr>
              <w:t xml:space="preserve">os </w:t>
            </w:r>
            <w:r w:rsidRPr="00B17BFC">
              <w:rPr>
                <w:lang w:val="pt-PT"/>
              </w:rPr>
              <w:t xml:space="preserve">processos, </w:t>
            </w:r>
            <w:r w:rsidR="00E13D64">
              <w:rPr>
                <w:lang w:val="pt-PT"/>
              </w:rPr>
              <w:t xml:space="preserve">as </w:t>
            </w:r>
            <w:r w:rsidRPr="00B17BFC">
              <w:rPr>
                <w:lang w:val="pt-PT"/>
              </w:rPr>
              <w:t xml:space="preserve">políticas e </w:t>
            </w:r>
            <w:r w:rsidR="00E13D64">
              <w:rPr>
                <w:lang w:val="pt-PT"/>
              </w:rPr>
              <w:t xml:space="preserve">as </w:t>
            </w:r>
            <w:r w:rsidRPr="00B17BFC">
              <w:rPr>
                <w:lang w:val="pt-PT"/>
              </w:rPr>
              <w:t>estruturas de governação nacionais garantirão o uso contínuo do QCP?</w:t>
            </w:r>
          </w:p>
          <w:p w14:paraId="44F8C078" w14:textId="3073A4C7" w:rsidR="006E090A" w:rsidRPr="00B17BFC" w:rsidRDefault="00105AB2" w:rsidP="00105AB2">
            <w:pPr>
              <w:pStyle w:val="ListParagraph"/>
              <w:numPr>
                <w:ilvl w:val="0"/>
                <w:numId w:val="11"/>
              </w:numPr>
              <w:rPr>
                <w:lang w:val="pt-PT"/>
              </w:rPr>
            </w:pPr>
            <w:r w:rsidRPr="00B17BFC">
              <w:rPr>
                <w:lang w:val="pt-PT"/>
              </w:rPr>
              <w:t>As partes interessadas nacionais estão devidamente capacitadas e treinadas para manter os dados e utilizar a plataforma?</w:t>
            </w:r>
          </w:p>
        </w:tc>
      </w:tr>
      <w:tr w:rsidR="006E090A" w:rsidRPr="00E6727A" w14:paraId="4D7C561D" w14:textId="77777777" w:rsidTr="002E6F6B">
        <w:tc>
          <w:tcPr>
            <w:tcW w:w="9016" w:type="dxa"/>
            <w:gridSpan w:val="2"/>
          </w:tcPr>
          <w:p w14:paraId="17FD3DFB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693F7490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4267A2DC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1CDFB701" w14:textId="77777777" w:rsidR="006E090A" w:rsidRPr="00B17BFC" w:rsidRDefault="006E090A" w:rsidP="002E6F6B">
            <w:pPr>
              <w:rPr>
                <w:lang w:val="pt-PT"/>
              </w:rPr>
            </w:pPr>
          </w:p>
        </w:tc>
      </w:tr>
      <w:tr w:rsidR="006E090A" w:rsidRPr="00E6727A" w14:paraId="77B0D574" w14:textId="77777777" w:rsidTr="002E6F6B">
        <w:tc>
          <w:tcPr>
            <w:tcW w:w="562" w:type="dxa"/>
          </w:tcPr>
          <w:p w14:paraId="36006B94" w14:textId="77777777" w:rsidR="006E090A" w:rsidRPr="00B17BFC" w:rsidRDefault="006E090A" w:rsidP="002E6F6B">
            <w:pPr>
              <w:rPr>
                <w:lang w:val="pt-PT"/>
              </w:rPr>
            </w:pPr>
            <w:r w:rsidRPr="00B17BFC">
              <w:rPr>
                <w:lang w:val="pt-PT"/>
              </w:rPr>
              <w:t>12</w:t>
            </w:r>
          </w:p>
        </w:tc>
        <w:tc>
          <w:tcPr>
            <w:tcW w:w="8454" w:type="dxa"/>
          </w:tcPr>
          <w:p w14:paraId="492BECD3" w14:textId="255D38F1" w:rsidR="006E090A" w:rsidRPr="00B17BFC" w:rsidRDefault="00105AB2" w:rsidP="002E6F6B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Medição de impacto e melhoria contínua</w:t>
            </w:r>
          </w:p>
          <w:p w14:paraId="34B8D3F2" w14:textId="4566F256" w:rsidR="00105AB2" w:rsidRPr="00B17BFC" w:rsidRDefault="00105AB2" w:rsidP="00105AB2">
            <w:pPr>
              <w:pStyle w:val="ListParagraph"/>
              <w:numPr>
                <w:ilvl w:val="0"/>
                <w:numId w:val="7"/>
              </w:numPr>
              <w:rPr>
                <w:lang w:val="pt-PT"/>
              </w:rPr>
            </w:pPr>
            <w:r w:rsidRPr="00B17BFC">
              <w:rPr>
                <w:lang w:val="pt-PT"/>
              </w:rPr>
              <w:t xml:space="preserve">Como </w:t>
            </w:r>
            <w:r w:rsidR="00D361E2">
              <w:rPr>
                <w:lang w:val="pt-PT"/>
              </w:rPr>
              <w:t xml:space="preserve">é que </w:t>
            </w:r>
            <w:r w:rsidRPr="00B17BFC">
              <w:rPr>
                <w:lang w:val="pt-PT"/>
              </w:rPr>
              <w:t>o seu país medirá o sucesso e o impacto do uso do QCP (ex.: cobertura de dados, adesão dos utilizadores, influência nas políticas)?</w:t>
            </w:r>
          </w:p>
          <w:p w14:paraId="08066080" w14:textId="475BB8AA" w:rsidR="006E090A" w:rsidRPr="00B17BFC" w:rsidRDefault="00105AB2" w:rsidP="00105AB2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pt-PT"/>
              </w:rPr>
            </w:pPr>
            <w:r w:rsidRPr="00B17BFC">
              <w:rPr>
                <w:lang w:val="pt-PT"/>
              </w:rPr>
              <w:t>Que mecanismos garantirão a qualidade contínua, o retorno dos utilizadores e a relevância da plataforma?</w:t>
            </w:r>
          </w:p>
        </w:tc>
      </w:tr>
      <w:tr w:rsidR="006E090A" w:rsidRPr="00E6727A" w14:paraId="5AD3B587" w14:textId="77777777" w:rsidTr="002E6F6B">
        <w:tc>
          <w:tcPr>
            <w:tcW w:w="9016" w:type="dxa"/>
            <w:gridSpan w:val="2"/>
          </w:tcPr>
          <w:p w14:paraId="55F9C3DE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69DBF7E2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36C189F2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39D5D185" w14:textId="77777777" w:rsidR="006E090A" w:rsidRPr="00B17BFC" w:rsidRDefault="006E090A" w:rsidP="002E6F6B">
            <w:pPr>
              <w:rPr>
                <w:lang w:val="pt-PT"/>
              </w:rPr>
            </w:pPr>
          </w:p>
        </w:tc>
      </w:tr>
      <w:tr w:rsidR="006E090A" w:rsidRPr="00E6727A" w14:paraId="1F935992" w14:textId="77777777" w:rsidTr="002E6F6B">
        <w:tc>
          <w:tcPr>
            <w:tcW w:w="562" w:type="dxa"/>
          </w:tcPr>
          <w:p w14:paraId="06E7F08F" w14:textId="77777777" w:rsidR="006E090A" w:rsidRPr="00B17BFC" w:rsidRDefault="006E090A" w:rsidP="002E6F6B">
            <w:pPr>
              <w:rPr>
                <w:lang w:val="pt-PT"/>
              </w:rPr>
            </w:pPr>
            <w:r w:rsidRPr="00B17BFC">
              <w:rPr>
                <w:lang w:val="pt-PT"/>
              </w:rPr>
              <w:t>13</w:t>
            </w:r>
          </w:p>
        </w:tc>
        <w:tc>
          <w:tcPr>
            <w:tcW w:w="8454" w:type="dxa"/>
          </w:tcPr>
          <w:p w14:paraId="0B0462BD" w14:textId="48DB6ABC" w:rsidR="005B7C8D" w:rsidRPr="00B17BFC" w:rsidRDefault="00105AB2" w:rsidP="005B7C8D">
            <w:pPr>
              <w:rPr>
                <w:b/>
                <w:bCs/>
                <w:lang w:val="pt-PT"/>
              </w:rPr>
            </w:pPr>
            <w:r w:rsidRPr="00B17BFC">
              <w:rPr>
                <w:b/>
                <w:bCs/>
                <w:lang w:val="pt-PT"/>
              </w:rPr>
              <w:t>Compromissos nacionais após a transferência</w:t>
            </w:r>
          </w:p>
          <w:p w14:paraId="5C7E1FDA" w14:textId="71155B3C" w:rsidR="00105AB2" w:rsidRPr="00B17BFC" w:rsidRDefault="00105AB2" w:rsidP="00105AB2">
            <w:pPr>
              <w:pStyle w:val="ListParagraph"/>
              <w:numPr>
                <w:ilvl w:val="0"/>
                <w:numId w:val="15"/>
              </w:numPr>
              <w:rPr>
                <w:lang w:val="pt-PT"/>
              </w:rPr>
            </w:pPr>
            <w:r w:rsidRPr="00B17BFC">
              <w:rPr>
                <w:lang w:val="pt-PT"/>
              </w:rPr>
              <w:t>Qu</w:t>
            </w:r>
            <w:r w:rsidR="00D361E2">
              <w:rPr>
                <w:lang w:val="pt-PT"/>
              </w:rPr>
              <w:t xml:space="preserve">e </w:t>
            </w:r>
            <w:r w:rsidRPr="00B17BFC">
              <w:rPr>
                <w:lang w:val="pt-PT"/>
              </w:rPr>
              <w:t xml:space="preserve">compromissos </w:t>
            </w:r>
            <w:r w:rsidR="00E13D64">
              <w:rPr>
                <w:lang w:val="pt-PT"/>
              </w:rPr>
              <w:t xml:space="preserve">assumirá </w:t>
            </w:r>
            <w:r w:rsidRPr="00B17BFC">
              <w:rPr>
                <w:lang w:val="pt-PT"/>
              </w:rPr>
              <w:t>o seu país perante a Rede ACQF em relação aos dados do QCP, participação e colaboração entre pares?</w:t>
            </w:r>
          </w:p>
          <w:p w14:paraId="0F328134" w14:textId="46A86D0D" w:rsidR="006E090A" w:rsidRPr="00B17BFC" w:rsidRDefault="00105AB2" w:rsidP="00105AB2">
            <w:pPr>
              <w:pStyle w:val="ListParagraph"/>
              <w:numPr>
                <w:ilvl w:val="0"/>
                <w:numId w:val="15"/>
              </w:numPr>
              <w:rPr>
                <w:lang w:val="pt-PT"/>
              </w:rPr>
            </w:pPr>
            <w:r w:rsidRPr="00B17BFC">
              <w:rPr>
                <w:lang w:val="pt-PT"/>
              </w:rPr>
              <w:t>Existem mecanismos de cooperação regional que o seu país deseja promover (ex.: reconhecimento de qualificações, alinhamento de dados)?</w:t>
            </w:r>
          </w:p>
        </w:tc>
      </w:tr>
      <w:tr w:rsidR="006E090A" w:rsidRPr="00E6727A" w14:paraId="6C74B729" w14:textId="77777777" w:rsidTr="002E6F6B">
        <w:tc>
          <w:tcPr>
            <w:tcW w:w="9016" w:type="dxa"/>
            <w:gridSpan w:val="2"/>
          </w:tcPr>
          <w:p w14:paraId="72DFF9EC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1583C24E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7AC1EFA4" w14:textId="77777777" w:rsidR="006E090A" w:rsidRPr="00B17BFC" w:rsidRDefault="006E090A" w:rsidP="002E6F6B">
            <w:pPr>
              <w:rPr>
                <w:lang w:val="pt-PT"/>
              </w:rPr>
            </w:pPr>
          </w:p>
          <w:p w14:paraId="7D136774" w14:textId="77777777" w:rsidR="006E090A" w:rsidRPr="00B17BFC" w:rsidRDefault="006E090A" w:rsidP="002E6F6B">
            <w:pPr>
              <w:rPr>
                <w:lang w:val="pt-PT"/>
              </w:rPr>
            </w:pPr>
          </w:p>
        </w:tc>
      </w:tr>
    </w:tbl>
    <w:p w14:paraId="49CA7ABD" w14:textId="37679377" w:rsidR="006E090A" w:rsidRPr="00B17BFC" w:rsidRDefault="006E090A" w:rsidP="005815E8">
      <w:pPr>
        <w:rPr>
          <w:lang w:val="pt-PT"/>
        </w:rPr>
      </w:pPr>
    </w:p>
    <w:sectPr w:rsidR="006E090A" w:rsidRPr="00B17BFC">
      <w:footerReference w:type="default" r:id="rId12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962EC4" w14:textId="77777777" w:rsidR="006D3309" w:rsidRDefault="006D3309" w:rsidP="005B5E26">
      <w:r>
        <w:separator/>
      </w:r>
    </w:p>
  </w:endnote>
  <w:endnote w:type="continuationSeparator" w:id="0">
    <w:p w14:paraId="48FA30CD" w14:textId="77777777" w:rsidR="006D3309" w:rsidRDefault="006D3309" w:rsidP="005B5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A7D3FC6D-0A44-4B1E-A422-D5279E190621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B12204CA-BEC0-4AB1-9DE5-9290716D9188}"/>
    <w:embedBold r:id="rId3" w:fontKey="{401DBB31-7055-435D-8A8A-21F334393F6E}"/>
    <w:embedItalic r:id="rId4" w:fontKey="{725C70C2-ED97-4912-A6AA-9C67CF20549B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1EA57C3-2F7E-4134-BAEC-8A97C46D642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423BBE2-5937-4896-9722-A9A112BF1319}"/>
    <w:embedBold r:id="rId7" w:fontKey="{43E1A42D-F45C-4D42-B1D7-EF94922B856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98648204-4600-47D9-B450-E126F70421CB}"/>
    <w:embedBold r:id="rId9" w:fontKey="{8295F50D-5AAF-46A6-8861-E0286AE6BB9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0" w:fontKey="{054C1EBB-B08A-4E10-9A56-C4B433F34D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CBFF2" w14:textId="77777777" w:rsidR="000466E5" w:rsidRDefault="000466E5" w:rsidP="005B5E26"/>
  <w:p w14:paraId="20DCA58C" w14:textId="77777777" w:rsidR="000466E5" w:rsidRDefault="000466E5" w:rsidP="005B5E2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742CF" w14:textId="77777777" w:rsidR="006D3309" w:rsidRDefault="006D3309" w:rsidP="005B5E26">
      <w:r>
        <w:separator/>
      </w:r>
    </w:p>
  </w:footnote>
  <w:footnote w:type="continuationSeparator" w:id="0">
    <w:p w14:paraId="46F8DFBA" w14:textId="77777777" w:rsidR="006D3309" w:rsidRDefault="006D3309" w:rsidP="005B5E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63B"/>
    <w:multiLevelType w:val="hybridMultilevel"/>
    <w:tmpl w:val="3D58A8C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36B85"/>
    <w:multiLevelType w:val="multilevel"/>
    <w:tmpl w:val="1C5699C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pStyle w:val="Heading3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47D2162"/>
    <w:multiLevelType w:val="hybridMultilevel"/>
    <w:tmpl w:val="E278CA86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F147C"/>
    <w:multiLevelType w:val="hybridMultilevel"/>
    <w:tmpl w:val="2E2E03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503BB2"/>
    <w:multiLevelType w:val="multilevel"/>
    <w:tmpl w:val="D6DEAAE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color w:val="000000"/>
        <w:sz w:val="21"/>
        <w:szCs w:val="21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2D280D6C"/>
    <w:multiLevelType w:val="multilevel"/>
    <w:tmpl w:val="3C9CAC4A"/>
    <w:lvl w:ilvl="0">
      <w:start w:val="1"/>
      <w:numFmt w:val="bullet"/>
      <w:pStyle w:val="ListNumber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2D8168FB"/>
    <w:multiLevelType w:val="hybridMultilevel"/>
    <w:tmpl w:val="6A943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366E82"/>
    <w:multiLevelType w:val="hybridMultilevel"/>
    <w:tmpl w:val="A0B26D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3D92B5A"/>
    <w:multiLevelType w:val="hybridMultilevel"/>
    <w:tmpl w:val="B186EF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93E104B"/>
    <w:multiLevelType w:val="hybridMultilevel"/>
    <w:tmpl w:val="8668CE02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585A69"/>
    <w:multiLevelType w:val="hybridMultilevel"/>
    <w:tmpl w:val="8974B5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C365F8"/>
    <w:multiLevelType w:val="hybridMultilevel"/>
    <w:tmpl w:val="52C014B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F50F4E"/>
    <w:multiLevelType w:val="hybridMultilevel"/>
    <w:tmpl w:val="A22E55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7E325B"/>
    <w:multiLevelType w:val="hybridMultilevel"/>
    <w:tmpl w:val="09C049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01647D"/>
    <w:multiLevelType w:val="hybridMultilevel"/>
    <w:tmpl w:val="9822FDC6"/>
    <w:lvl w:ilvl="0" w:tplc="AE2693E6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253F39"/>
    <w:multiLevelType w:val="hybridMultilevel"/>
    <w:tmpl w:val="472E18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2AA2A16"/>
    <w:multiLevelType w:val="hybridMultilevel"/>
    <w:tmpl w:val="837E014A"/>
    <w:lvl w:ilvl="0" w:tplc="0407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97273829">
    <w:abstractNumId w:val="4"/>
  </w:num>
  <w:num w:numId="2" w16cid:durableId="1013192771">
    <w:abstractNumId w:val="1"/>
  </w:num>
  <w:num w:numId="3" w16cid:durableId="2090424133">
    <w:abstractNumId w:val="5"/>
  </w:num>
  <w:num w:numId="4" w16cid:durableId="2123373645">
    <w:abstractNumId w:val="16"/>
  </w:num>
  <w:num w:numId="5" w16cid:durableId="432094260">
    <w:abstractNumId w:val="12"/>
  </w:num>
  <w:num w:numId="6" w16cid:durableId="207573085">
    <w:abstractNumId w:val="7"/>
  </w:num>
  <w:num w:numId="7" w16cid:durableId="357850152">
    <w:abstractNumId w:val="8"/>
  </w:num>
  <w:num w:numId="8" w16cid:durableId="803934117">
    <w:abstractNumId w:val="15"/>
  </w:num>
  <w:num w:numId="9" w16cid:durableId="2144734280">
    <w:abstractNumId w:val="13"/>
  </w:num>
  <w:num w:numId="10" w16cid:durableId="1142772362">
    <w:abstractNumId w:val="10"/>
  </w:num>
  <w:num w:numId="11" w16cid:durableId="1667974839">
    <w:abstractNumId w:val="6"/>
  </w:num>
  <w:num w:numId="12" w16cid:durableId="1576666711">
    <w:abstractNumId w:val="9"/>
  </w:num>
  <w:num w:numId="13" w16cid:durableId="112485980">
    <w:abstractNumId w:val="2"/>
  </w:num>
  <w:num w:numId="14" w16cid:durableId="2077313241">
    <w:abstractNumId w:val="14"/>
  </w:num>
  <w:num w:numId="15" w16cid:durableId="2116556971">
    <w:abstractNumId w:val="0"/>
  </w:num>
  <w:num w:numId="16" w16cid:durableId="1810780881">
    <w:abstractNumId w:val="11"/>
  </w:num>
  <w:num w:numId="17" w16cid:durableId="15992938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6E5"/>
    <w:rsid w:val="000466E5"/>
    <w:rsid w:val="00105AB2"/>
    <w:rsid w:val="00133406"/>
    <w:rsid w:val="00246130"/>
    <w:rsid w:val="00277154"/>
    <w:rsid w:val="003515CD"/>
    <w:rsid w:val="00572139"/>
    <w:rsid w:val="005815E8"/>
    <w:rsid w:val="005B5E26"/>
    <w:rsid w:val="005B7C8D"/>
    <w:rsid w:val="006D3309"/>
    <w:rsid w:val="006E090A"/>
    <w:rsid w:val="00713A81"/>
    <w:rsid w:val="00771508"/>
    <w:rsid w:val="007721C6"/>
    <w:rsid w:val="007F1E40"/>
    <w:rsid w:val="007F6DAF"/>
    <w:rsid w:val="00814E24"/>
    <w:rsid w:val="00937145"/>
    <w:rsid w:val="009F6BA5"/>
    <w:rsid w:val="00A3104C"/>
    <w:rsid w:val="00B17BFC"/>
    <w:rsid w:val="00B93211"/>
    <w:rsid w:val="00CA01E9"/>
    <w:rsid w:val="00D361E2"/>
    <w:rsid w:val="00E13D64"/>
    <w:rsid w:val="00E6727A"/>
    <w:rsid w:val="00ED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5D55A"/>
  <w15:docId w15:val="{95B34C12-D8D4-4C13-AF00-67AA9972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GB" w:eastAsia="de-DE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E2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E26"/>
    <w:pPr>
      <w:jc w:val="center"/>
      <w:outlineLvl w:val="0"/>
    </w:pPr>
    <w:rPr>
      <w:rFonts w:ascii="Verdana" w:hAnsi="Verdana"/>
      <w:color w:val="275317" w:themeColor="accent6" w:themeShade="80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E26"/>
    <w:pPr>
      <w:outlineLvl w:val="1"/>
    </w:pPr>
    <w:rPr>
      <w:rFonts w:ascii="Verdana" w:hAnsi="Verdana"/>
      <w:color w:val="275317" w:themeColor="accent6" w:themeShade="80"/>
      <w:sz w:val="22"/>
      <w:szCs w:val="22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CE3C2F"/>
    <w:pPr>
      <w:numPr>
        <w:ilvl w:val="2"/>
        <w:numId w:val="2"/>
      </w:numPr>
      <w:contextualSpacing w:val="0"/>
      <w:outlineLvl w:val="2"/>
    </w:pPr>
    <w:rPr>
      <w:rFonts w:ascii="Calibri" w:hAnsi="Calibri" w:cs="Calibr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9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9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9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9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09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B5E26"/>
    <w:rPr>
      <w:rFonts w:ascii="Verdana" w:hAnsi="Verdana"/>
      <w:color w:val="275317" w:themeColor="accent6" w:themeShade="80"/>
    </w:rPr>
  </w:style>
  <w:style w:type="character" w:customStyle="1" w:styleId="Heading2Char">
    <w:name w:val="Heading 2 Char"/>
    <w:basedOn w:val="DefaultParagraphFont"/>
    <w:link w:val="Heading2"/>
    <w:uiPriority w:val="9"/>
    <w:rsid w:val="005B5E26"/>
    <w:rPr>
      <w:rFonts w:ascii="Verdana" w:hAnsi="Verdana"/>
      <w:color w:val="275317" w:themeColor="accent6" w:themeShade="8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CE3C2F"/>
    <w:rPr>
      <w:rFonts w:ascii="Calibri" w:hAnsi="Calibri" w:cs="Calibr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E90909"/>
    <w:rPr>
      <w:rFonts w:eastAsiaTheme="majorEastAsia" w:cstheme="majorBidi"/>
      <w:i/>
      <w:iCs/>
      <w:color w:val="0F4761" w:themeColor="accent1" w:themeShade="BF"/>
      <w:lang w:val="fr-FR"/>
    </w:rPr>
  </w:style>
  <w:style w:type="character" w:customStyle="1" w:styleId="Heading5Char">
    <w:name w:val="Heading 5 Char"/>
    <w:basedOn w:val="DefaultParagraphFont"/>
    <w:link w:val="Heading5"/>
    <w:uiPriority w:val="9"/>
    <w:rsid w:val="00E90909"/>
    <w:rPr>
      <w:rFonts w:eastAsiaTheme="majorEastAsia" w:cstheme="majorBidi"/>
      <w:color w:val="0F4761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909"/>
    <w:rPr>
      <w:rFonts w:eastAsiaTheme="majorEastAsia" w:cstheme="majorBidi"/>
      <w:i/>
      <w:iCs/>
      <w:color w:val="595959" w:themeColor="text1" w:themeTint="A6"/>
      <w:lang w:val="fr-F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909"/>
    <w:rPr>
      <w:rFonts w:eastAsiaTheme="majorEastAsia" w:cstheme="majorBidi"/>
      <w:color w:val="595959" w:themeColor="text1" w:themeTint="A6"/>
      <w:lang w:val="fr-F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909"/>
    <w:rPr>
      <w:rFonts w:eastAsiaTheme="majorEastAsia" w:cstheme="majorBidi"/>
      <w:i/>
      <w:iCs/>
      <w:color w:val="272727" w:themeColor="text1" w:themeTint="D8"/>
      <w:lang w:val="fr-F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909"/>
    <w:rPr>
      <w:rFonts w:eastAsiaTheme="majorEastAsia" w:cstheme="majorBidi"/>
      <w:color w:val="272727" w:themeColor="text1" w:themeTint="D8"/>
      <w:lang w:val="fr-FR"/>
    </w:rPr>
  </w:style>
  <w:style w:type="character" w:customStyle="1" w:styleId="TitleChar">
    <w:name w:val="Title Char"/>
    <w:basedOn w:val="DefaultParagraphFont"/>
    <w:link w:val="Title"/>
    <w:uiPriority w:val="10"/>
    <w:rsid w:val="00E90909"/>
    <w:rPr>
      <w:rFonts w:asciiTheme="majorHAnsi" w:eastAsiaTheme="majorEastAsia" w:hAnsiTheme="majorHAnsi" w:cstheme="majorBidi"/>
      <w:spacing w:val="-10"/>
      <w:kern w:val="28"/>
      <w:sz w:val="56"/>
      <w:szCs w:val="56"/>
      <w:lang w:val="fr-FR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909"/>
    <w:rPr>
      <w:rFonts w:eastAsiaTheme="majorEastAsia" w:cstheme="majorBidi"/>
      <w:color w:val="595959" w:themeColor="text1" w:themeTint="A6"/>
      <w:spacing w:val="15"/>
      <w:sz w:val="28"/>
      <w:szCs w:val="28"/>
      <w:lang w:val="fr-FR"/>
    </w:rPr>
  </w:style>
  <w:style w:type="paragraph" w:styleId="Quote">
    <w:name w:val="Quote"/>
    <w:basedOn w:val="Normal"/>
    <w:next w:val="Normal"/>
    <w:link w:val="QuoteChar"/>
    <w:uiPriority w:val="29"/>
    <w:qFormat/>
    <w:rsid w:val="00E909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909"/>
    <w:rPr>
      <w:i/>
      <w:iCs/>
      <w:color w:val="404040" w:themeColor="text1" w:themeTint="BF"/>
      <w:lang w:val="fr-FR"/>
    </w:rPr>
  </w:style>
  <w:style w:type="paragraph" w:styleId="ListParagraph">
    <w:name w:val="List Paragraph"/>
    <w:basedOn w:val="Normal"/>
    <w:uiPriority w:val="34"/>
    <w:qFormat/>
    <w:rsid w:val="00E90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909"/>
    <w:rPr>
      <w:i/>
      <w:iCs/>
      <w:color w:val="0F4761" w:themeColor="accent1" w:themeShade="BF"/>
      <w:lang w:val="fr-FR"/>
    </w:rPr>
  </w:style>
  <w:style w:type="character" w:styleId="IntenseReference">
    <w:name w:val="Intense Reference"/>
    <w:basedOn w:val="DefaultParagraphFont"/>
    <w:uiPriority w:val="32"/>
    <w:qFormat/>
    <w:rsid w:val="00E909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E472A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BE472A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E472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BE472A"/>
    <w:rPr>
      <w:lang w:val="fr-FR"/>
    </w:rPr>
  </w:style>
  <w:style w:type="paragraph" w:styleId="TOC1">
    <w:name w:val="toc 1"/>
    <w:basedOn w:val="Normal"/>
    <w:next w:val="Normal"/>
    <w:autoRedefine/>
    <w:uiPriority w:val="39"/>
    <w:unhideWhenUsed/>
    <w:rsid w:val="008E550E"/>
    <w:pPr>
      <w:shd w:val="clear" w:color="auto" w:fill="FFFFFF" w:themeFill="background1"/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2CC3"/>
    <w:pPr>
      <w:tabs>
        <w:tab w:val="left" w:pos="880"/>
        <w:tab w:val="right" w:leader="dot" w:pos="9016"/>
      </w:tabs>
      <w:spacing w:after="100"/>
      <w:ind w:left="240"/>
      <w:jc w:val="left"/>
    </w:pPr>
    <w:rPr>
      <w:rFonts w:ascii="Calibri" w:eastAsia="Times New Roman" w:hAnsi="Calibri" w:cs="Calibri"/>
      <w:sz w:val="21"/>
      <w:szCs w:val="21"/>
    </w:rPr>
  </w:style>
  <w:style w:type="paragraph" w:styleId="TOC3">
    <w:name w:val="toc 3"/>
    <w:basedOn w:val="Normal"/>
    <w:next w:val="Normal"/>
    <w:autoRedefine/>
    <w:uiPriority w:val="39"/>
    <w:unhideWhenUsed/>
    <w:rsid w:val="00BE472A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BE472A"/>
    <w:rPr>
      <w:color w:val="467886" w:themeColor="hyperlink"/>
      <w:u w:val="single"/>
    </w:rPr>
  </w:style>
  <w:style w:type="paragraph" w:customStyle="1" w:styleId="Normalmoi">
    <w:name w:val="Normal moi"/>
    <w:basedOn w:val="ListNumber"/>
    <w:rsid w:val="00BE472A"/>
    <w:pPr>
      <w:numPr>
        <w:numId w:val="0"/>
      </w:numPr>
      <w:contextualSpacing w:val="0"/>
    </w:pPr>
    <w:rPr>
      <w:rFonts w:ascii="Calibri" w:eastAsia="Calibri" w:hAnsi="Calibri" w:cs="Times New Roman"/>
      <w:sz w:val="21"/>
      <w:lang w:val="en-ZA" w:eastAsia="en-ZA"/>
    </w:rPr>
  </w:style>
  <w:style w:type="paragraph" w:styleId="ListNumber">
    <w:name w:val="List Number"/>
    <w:basedOn w:val="Normal"/>
    <w:uiPriority w:val="99"/>
    <w:semiHidden/>
    <w:unhideWhenUsed/>
    <w:rsid w:val="00BE472A"/>
    <w:pPr>
      <w:numPr>
        <w:numId w:val="3"/>
      </w:num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BD76B1"/>
    <w:pPr>
      <w:keepNext/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bCs/>
      <w:color w:val="0A2F41" w:themeColor="accent1" w:themeShade="80"/>
      <w:sz w:val="32"/>
      <w:szCs w:val="3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970FD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B6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358C1"/>
    <w:rPr>
      <w:rFonts w:eastAsia="Times New Roman" w:cs="Arial"/>
      <w:sz w:val="22"/>
      <w:szCs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660"/>
      <w:jc w:val="left"/>
    </w:pPr>
    <w:rPr>
      <w:rFonts w:eastAsiaTheme="minorEastAsia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880"/>
      <w:jc w:val="left"/>
    </w:pPr>
    <w:rPr>
      <w:rFonts w:eastAsiaTheme="minorEastAsia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100"/>
      <w:jc w:val="left"/>
    </w:pPr>
    <w:rPr>
      <w:rFonts w:eastAsiaTheme="minorEastAsia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320"/>
      <w:jc w:val="left"/>
    </w:pPr>
    <w:rPr>
      <w:rFonts w:eastAsiaTheme="minorEastAsia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540"/>
      <w:jc w:val="left"/>
    </w:pPr>
    <w:rPr>
      <w:rFonts w:eastAsiaTheme="minorEastAsia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9F05F2"/>
    <w:pPr>
      <w:spacing w:before="0" w:after="100" w:line="259" w:lineRule="auto"/>
      <w:ind w:left="1760"/>
      <w:jc w:val="left"/>
    </w:pPr>
    <w:rPr>
      <w:rFonts w:eastAsiaTheme="minorEastAs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990AC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961C2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8A25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509"/>
  </w:style>
  <w:style w:type="character" w:customStyle="1" w:styleId="CommentTextChar">
    <w:name w:val="Comment Text Char"/>
    <w:basedOn w:val="DefaultParagraphFont"/>
    <w:link w:val="CommentText"/>
    <w:uiPriority w:val="99"/>
    <w:rsid w:val="008A25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5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50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50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50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71DEF"/>
  </w:style>
  <w:style w:type="character" w:styleId="UnresolvedMention">
    <w:name w:val="Unresolved Mention"/>
    <w:basedOn w:val="DefaultParagraphFont"/>
    <w:uiPriority w:val="99"/>
    <w:semiHidden/>
    <w:unhideWhenUsed/>
    <w:rsid w:val="00A8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ef24fd-2dda-45b0-83fd-a9e6f5cd7406">
      <Terms xmlns="http://schemas.microsoft.com/office/infopath/2007/PartnerControls"/>
    </lcf76f155ced4ddcb4097134ff3c332f>
    <TaxCatchAll xmlns="9cf1f23c-94c0-4dcc-a7fa-999e323c9245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+CFDPTdedSbIbCK/SN7jkZjf9w==">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203B17F16D040A1E444A021DFF119" ma:contentTypeVersion="13" ma:contentTypeDescription="Create a new document." ma:contentTypeScope="" ma:versionID="a4477b7aaefebf49d9f3fa8c19f258ff">
  <xsd:schema xmlns:xsd="http://www.w3.org/2001/XMLSchema" xmlns:xs="http://www.w3.org/2001/XMLSchema" xmlns:p="http://schemas.microsoft.com/office/2006/metadata/properties" xmlns:ns2="05ef24fd-2dda-45b0-83fd-a9e6f5cd7406" xmlns:ns3="9cf1f23c-94c0-4dcc-a7fa-999e323c9245" targetNamespace="http://schemas.microsoft.com/office/2006/metadata/properties" ma:root="true" ma:fieldsID="b45f155593f15e42cc3a772c45272010" ns2:_="" ns3:_="">
    <xsd:import namespace="05ef24fd-2dda-45b0-83fd-a9e6f5cd7406"/>
    <xsd:import namespace="9cf1f23c-94c0-4dcc-a7fa-999e323c92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f24fd-2dda-45b0-83fd-a9e6f5cd74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ffe1f-c839-4a66-9ae8-9a2945e491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f23c-94c0-4dcc-a7fa-999e323c924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c3438c5-9aa0-4ee5-85a2-9e811049bc4c}" ma:internalName="TaxCatchAll" ma:showField="CatchAllData" ma:web="9cf1f23c-94c0-4dcc-a7fa-999e323c92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6A6E7F-45ED-4DBD-B285-28C7DD47C87A}">
  <ds:schemaRefs>
    <ds:schemaRef ds:uri="http://schemas.microsoft.com/office/2006/metadata/properties"/>
    <ds:schemaRef ds:uri="http://schemas.microsoft.com/office/infopath/2007/PartnerControls"/>
    <ds:schemaRef ds:uri="05ef24fd-2dda-45b0-83fd-a9e6f5cd7406"/>
    <ds:schemaRef ds:uri="9cf1f23c-94c0-4dcc-a7fa-999e323c9245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85930E6-9C44-4C3D-88B4-0FDA5A66B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f24fd-2dda-45b0-83fd-a9e6f5cd7406"/>
    <ds:schemaRef ds:uri="9cf1f23c-94c0-4dcc-a7fa-999e323c92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422D64-B679-4DE9-A473-86592F970E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747</Words>
  <Characters>4709</Characters>
  <Application>Microsoft Office Word</Application>
  <DocSecurity>0</DocSecurity>
  <Lines>39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Zalán Jakab</dc:creator>
  <cp:lastModifiedBy>Stefan Jahnke</cp:lastModifiedBy>
  <cp:revision>5</cp:revision>
  <dcterms:created xsi:type="dcterms:W3CDTF">2025-07-22T16:08:00Z</dcterms:created>
  <dcterms:modified xsi:type="dcterms:W3CDTF">2025-07-23T12:32:00Z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741e446b644db48b87d3d5ce2e347662ace1d5553fd898079bac7948e046a1af</vt:lpwstr>
  </property>
  <property fmtid="{D5CDD505-2E9C-101B-9397-08002B2CF9AE}" pid="3" name="ContentTypeId">
    <vt:lpwstr>0x0101009B2203B17F16D040A1E444A021DFF119</vt:lpwstr>
  </property>
</Properties>
</file>